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9" w:rsidRPr="00235339" w:rsidRDefault="00235339" w:rsidP="00235339">
      <w:pPr>
        <w:tabs>
          <w:tab w:val="left" w:pos="7200"/>
        </w:tabs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</w:pPr>
      <w:r w:rsidRPr="0023533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-76200</wp:posOffset>
            </wp:positionH>
            <wp:positionV relativeFrom="line">
              <wp:posOffset>-123825</wp:posOffset>
            </wp:positionV>
            <wp:extent cx="914400" cy="62992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3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  <w:t>ОУ”ВАСИЛ ЛЕВСКИ-”</w:t>
      </w:r>
      <w:proofErr w:type="spellStart"/>
      <w:r w:rsidRPr="002353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  <w:t>с.ЯБЪЛКОВО</w:t>
      </w:r>
      <w:proofErr w:type="spellEnd"/>
      <w:r w:rsidRPr="002353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  <w:t>,</w:t>
      </w:r>
      <w:r w:rsidR="003D11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2353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  <w:t>общ</w:t>
      </w:r>
      <w:proofErr w:type="spellEnd"/>
      <w:r w:rsidRPr="002353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  <w:t>.</w:t>
      </w:r>
      <w:r w:rsidR="003D11B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23533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AU"/>
        </w:rPr>
        <w:t>ДИМИТРОВГРАД</w:t>
      </w:r>
    </w:p>
    <w:p w:rsidR="00235339" w:rsidRDefault="00235339" w:rsidP="009D4680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lang w:eastAsia="en-US"/>
        </w:rPr>
      </w:pPr>
      <w:proofErr w:type="spellStart"/>
      <w:proofErr w:type="gramStart"/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>ул</w:t>
      </w:r>
      <w:proofErr w:type="spellEnd"/>
      <w:proofErr w:type="gramEnd"/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>.”</w:t>
      </w:r>
      <w:proofErr w:type="spellStart"/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>Васил</w:t>
      </w:r>
      <w:proofErr w:type="spellEnd"/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 xml:space="preserve"> Левски”№24</w:t>
      </w:r>
      <w:proofErr w:type="gramStart"/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>;тел.03937</w:t>
      </w:r>
      <w:proofErr w:type="gramEnd"/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>/22 66;</w:t>
      </w:r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US"/>
        </w:rPr>
        <w:t>email</w:t>
      </w:r>
      <w:r w:rsidRPr="0023533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AU"/>
        </w:rPr>
        <w:t>:</w:t>
      </w:r>
      <w:r w:rsidR="009D4680" w:rsidRPr="009D4680">
        <w:t xml:space="preserve"> </w:t>
      </w:r>
      <w:r w:rsidR="009D4680" w:rsidRPr="009D4680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en-US"/>
        </w:rPr>
        <w:t>info-2602016@edu.mon.bg</w:t>
      </w:r>
      <w:r w:rsidR="001A1486" w:rsidRPr="001A1486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</w:t>
      </w:r>
      <w:r w:rsidR="001A1486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</w:t>
      </w:r>
    </w:p>
    <w:p w:rsidR="001A1486" w:rsidRPr="001A1486" w:rsidRDefault="00853517" w:rsidP="003D11BA">
      <w:pPr>
        <w:spacing w:after="200" w:line="240" w:lineRule="auto"/>
        <w:ind w:left="5652" w:firstLine="12"/>
        <w:jc w:val="left"/>
        <w:rPr>
          <w:rFonts w:ascii="Times New Roman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</w:t>
      </w:r>
      <w:r w:rsidR="001A1486" w:rsidRPr="001A1486">
        <w:rPr>
          <w:rFonts w:ascii="Times New Roman" w:hAnsi="Times New Roman" w:cs="Times New Roman"/>
          <w:b/>
          <w:color w:val="auto"/>
          <w:sz w:val="24"/>
          <w:lang w:eastAsia="en-US"/>
        </w:rPr>
        <w:t>УТВЪРЖДАВАМ</w:t>
      </w:r>
    </w:p>
    <w:p w:rsidR="001A1486" w:rsidRPr="001A1486" w:rsidRDefault="001A1486" w:rsidP="003D11BA">
      <w:pPr>
        <w:spacing w:after="200" w:line="24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1A1486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                                                                                           ДИРЕКТОР:</w:t>
      </w:r>
      <w:r w:rsidR="00853517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(П)</w:t>
      </w:r>
    </w:p>
    <w:p w:rsidR="001A1486" w:rsidRDefault="001A1486" w:rsidP="003D11BA">
      <w:pPr>
        <w:spacing w:after="200" w:line="24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1A1486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                    </w:t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         </w:t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 w:rsidR="003D11BA">
        <w:rPr>
          <w:rFonts w:ascii="Times New Roman" w:hAnsi="Times New Roman" w:cs="Times New Roman"/>
          <w:b/>
          <w:color w:val="auto"/>
          <w:sz w:val="24"/>
          <w:lang w:eastAsia="en-US"/>
        </w:rPr>
        <w:tab/>
        <w:t xml:space="preserve">              (Елза Видева</w:t>
      </w:r>
      <w:r w:rsidRPr="001A1486">
        <w:rPr>
          <w:rFonts w:ascii="Times New Roman" w:hAnsi="Times New Roman" w:cs="Times New Roman"/>
          <w:b/>
          <w:color w:val="auto"/>
          <w:sz w:val="24"/>
          <w:lang w:eastAsia="en-US"/>
        </w:rPr>
        <w:t>)</w:t>
      </w:r>
    </w:p>
    <w:p w:rsidR="00F31ED3" w:rsidRDefault="00F31ED3" w:rsidP="003D11BA">
      <w:pPr>
        <w:spacing w:after="200" w:line="24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ab/>
        <w:t xml:space="preserve">                </w:t>
      </w:r>
      <w:r w:rsidR="00853517">
        <w:rPr>
          <w:rFonts w:ascii="Times New Roman" w:hAnsi="Times New Roman" w:cs="Times New Roman"/>
          <w:b/>
          <w:color w:val="auto"/>
          <w:sz w:val="24"/>
          <w:lang w:eastAsia="en-US"/>
        </w:rPr>
        <w:t>Заповед №</w:t>
      </w:r>
      <w:r w:rsidR="00E268F9">
        <w:rPr>
          <w:rFonts w:ascii="Times New Roman" w:hAnsi="Times New Roman" w:cs="Times New Roman"/>
          <w:b/>
          <w:color w:val="auto"/>
          <w:sz w:val="24"/>
          <w:lang w:eastAsia="en-US"/>
        </w:rPr>
        <w:t>299</w:t>
      </w:r>
      <w:r w:rsidR="00076F31">
        <w:rPr>
          <w:rFonts w:ascii="Times New Roman" w:hAnsi="Times New Roman" w:cs="Times New Roman"/>
          <w:b/>
          <w:color w:val="auto"/>
          <w:sz w:val="24"/>
          <w:lang w:eastAsia="en-US"/>
        </w:rPr>
        <w:t>/</w:t>
      </w:r>
      <w:r w:rsidR="00BB2BB1">
        <w:rPr>
          <w:rFonts w:ascii="Times New Roman" w:hAnsi="Times New Roman" w:cs="Times New Roman"/>
          <w:b/>
          <w:color w:val="auto"/>
          <w:sz w:val="24"/>
          <w:lang w:eastAsia="en-US"/>
        </w:rPr>
        <w:t>13</w:t>
      </w:r>
      <w:bookmarkStart w:id="0" w:name="_GoBack"/>
      <w:bookmarkEnd w:id="0"/>
      <w:r w:rsidR="009D4680">
        <w:rPr>
          <w:rFonts w:ascii="Times New Roman" w:hAnsi="Times New Roman" w:cs="Times New Roman"/>
          <w:b/>
          <w:color w:val="auto"/>
          <w:sz w:val="24"/>
          <w:lang w:eastAsia="en-US"/>
        </w:rPr>
        <w:t>.09.202</w:t>
      </w:r>
      <w:r w:rsidR="00BB2BB1">
        <w:rPr>
          <w:rFonts w:ascii="Times New Roman" w:hAnsi="Times New Roman" w:cs="Times New Roman"/>
          <w:b/>
          <w:color w:val="auto"/>
          <w:sz w:val="24"/>
          <w:lang w:eastAsia="en-US"/>
        </w:rPr>
        <w:t>4</w:t>
      </w:r>
      <w:r>
        <w:rPr>
          <w:rFonts w:ascii="Times New Roman" w:hAnsi="Times New Roman" w:cs="Times New Roman"/>
          <w:b/>
          <w:color w:val="auto"/>
          <w:sz w:val="24"/>
          <w:lang w:eastAsia="en-US"/>
        </w:rPr>
        <w:t xml:space="preserve"> г.</w:t>
      </w:r>
    </w:p>
    <w:p w:rsidR="00235339" w:rsidRPr="002D4B23" w:rsidRDefault="00235339" w:rsidP="001A1486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A1486" w:rsidRPr="002D4B23" w:rsidRDefault="001A1486" w:rsidP="001A1486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D4B2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ЕТИЧЕН КОДЕКС</w:t>
      </w:r>
    </w:p>
    <w:p w:rsidR="001A1486" w:rsidRPr="002D4B23" w:rsidRDefault="001A1486" w:rsidP="001A1486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D4B2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НА  УЧИЛИЩНАТА  ОБЩНОСТ</w:t>
      </w:r>
    </w:p>
    <w:p w:rsidR="00235339" w:rsidRPr="002D4B23" w:rsidRDefault="001A1486" w:rsidP="002D4B23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D4B2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ОУ  „Васил Левски”- с. Ябълково</w:t>
      </w:r>
    </w:p>
    <w:p w:rsidR="001A1486" w:rsidRDefault="001A1486" w:rsidP="00DA444B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6E18E8" w:rsidRPr="002D4B23" w:rsidRDefault="00317D41" w:rsidP="002D4B23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ВЪВЕДЕНИЕ:</w:t>
      </w:r>
    </w:p>
    <w:p w:rsidR="006E18E8" w:rsidRPr="002D4B23" w:rsidRDefault="00317D41" w:rsidP="002D4B23">
      <w:pPr>
        <w:spacing w:line="240" w:lineRule="auto"/>
        <w:ind w:left="-15" w:firstLine="852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 О</w:t>
      </w:r>
      <w:r w:rsidR="00F84E45" w:rsidRPr="002D4B23">
        <w:rPr>
          <w:rFonts w:ascii="Times New Roman" w:hAnsi="Times New Roman" w:cs="Times New Roman"/>
          <w:sz w:val="22"/>
        </w:rPr>
        <w:t>сновно училище  „</w:t>
      </w:r>
      <w:r w:rsidR="00B5595D" w:rsidRPr="002D4B23">
        <w:rPr>
          <w:rFonts w:ascii="Times New Roman" w:hAnsi="Times New Roman" w:cs="Times New Roman"/>
          <w:sz w:val="22"/>
        </w:rPr>
        <w:t>Васил Левски</w:t>
      </w:r>
      <w:r w:rsidRPr="002D4B23">
        <w:rPr>
          <w:rFonts w:ascii="Times New Roman" w:hAnsi="Times New Roman" w:cs="Times New Roman"/>
          <w:sz w:val="22"/>
        </w:rPr>
        <w:t>“</w:t>
      </w:r>
      <w:r w:rsidR="00F84E45" w:rsidRPr="002D4B23">
        <w:rPr>
          <w:rFonts w:ascii="Times New Roman" w:hAnsi="Times New Roman" w:cs="Times New Roman"/>
          <w:sz w:val="22"/>
        </w:rPr>
        <w:t xml:space="preserve">- </w:t>
      </w:r>
      <w:r w:rsidR="00B5595D" w:rsidRPr="002D4B23">
        <w:rPr>
          <w:rFonts w:ascii="Times New Roman" w:hAnsi="Times New Roman" w:cs="Times New Roman"/>
          <w:sz w:val="22"/>
        </w:rPr>
        <w:t>с. Ябълково</w:t>
      </w:r>
      <w:r w:rsidRPr="002D4B23">
        <w:rPr>
          <w:rFonts w:ascii="Times New Roman" w:hAnsi="Times New Roman" w:cs="Times New Roman"/>
          <w:sz w:val="22"/>
        </w:rPr>
        <w:t xml:space="preserve"> е училище с </w:t>
      </w:r>
      <w:r w:rsidR="005540F8">
        <w:rPr>
          <w:rFonts w:ascii="Times New Roman" w:hAnsi="Times New Roman" w:cs="Times New Roman"/>
          <w:sz w:val="22"/>
        </w:rPr>
        <w:t>184</w:t>
      </w:r>
      <w:r w:rsidR="00F84E45" w:rsidRPr="002D4B23">
        <w:rPr>
          <w:rFonts w:ascii="Times New Roman" w:hAnsi="Times New Roman" w:cs="Times New Roman"/>
          <w:sz w:val="22"/>
        </w:rPr>
        <w:t xml:space="preserve">-годишна </w:t>
      </w:r>
      <w:r w:rsidRPr="002D4B23">
        <w:rPr>
          <w:rFonts w:ascii="Times New Roman" w:hAnsi="Times New Roman" w:cs="Times New Roman"/>
          <w:sz w:val="22"/>
        </w:rPr>
        <w:t>история, което се стреми да гради обществен авторитет с</w:t>
      </w:r>
      <w:r w:rsidR="009062B4" w:rsidRPr="002D4B23">
        <w:rPr>
          <w:rFonts w:ascii="Times New Roman" w:hAnsi="Times New Roman" w:cs="Times New Roman"/>
          <w:sz w:val="22"/>
        </w:rPr>
        <w:t>ъс</w:t>
      </w:r>
      <w:r w:rsidRPr="002D4B23">
        <w:rPr>
          <w:rFonts w:ascii="Times New Roman" w:hAnsi="Times New Roman" w:cs="Times New Roman"/>
          <w:sz w:val="22"/>
        </w:rPr>
        <w:t xml:space="preserve"> всеки свой випуск от успешно завършващи ученици. Като образователна институция училището има за цел да предоставя  на своите възпитаници високо качество на обучение в условията на оптимална, развиваща среда. Определящ фактор за постигане на тази цел е формирането на една активна, обединена училищна общност</w:t>
      </w:r>
      <w:r w:rsidR="00F84E45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 споделяща единни принципи и ценности. </w:t>
      </w:r>
      <w:r w:rsidR="00F84E45" w:rsidRPr="002D4B23">
        <w:rPr>
          <w:rFonts w:ascii="Times New Roman" w:hAnsi="Times New Roman" w:cs="Times New Roman"/>
          <w:sz w:val="22"/>
        </w:rPr>
        <w:t>П</w:t>
      </w:r>
      <w:r w:rsidRPr="002D4B23">
        <w:rPr>
          <w:rFonts w:ascii="Times New Roman" w:hAnsi="Times New Roman" w:cs="Times New Roman"/>
          <w:sz w:val="22"/>
        </w:rPr>
        <w:t xml:space="preserve">риемането на идеята за общност се налага като водещ принцип в дейността на училището.  </w:t>
      </w:r>
    </w:p>
    <w:p w:rsidR="006E18E8" w:rsidRPr="002D4B23" w:rsidRDefault="00317D41" w:rsidP="002D4B23">
      <w:pPr>
        <w:spacing w:line="240" w:lineRule="auto"/>
        <w:ind w:left="-15" w:firstLine="852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Установен факт е, че успешни училищни общности са възможни само при наличието на ясно дефинирани правила за поведение  и взаимодействие между отделните техни членове. Тези правила се основават на високо ниво на сътрудничество, взаимно уважение и зачитане на индивидуалните различия. Грижата за другия и общността като цяло, съчетани с академични интереси и стремеж към постижения могат да дадат този облик на едно съвременно училище, към който всички  ние се стремим. </w:t>
      </w:r>
    </w:p>
    <w:p w:rsidR="00B5595D" w:rsidRPr="002D4B23" w:rsidRDefault="00317D41" w:rsidP="002D4B23">
      <w:pPr>
        <w:spacing w:line="240" w:lineRule="auto"/>
        <w:ind w:left="-15" w:firstLine="852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Настоящият Етичен кодекс формулира  ценностите и задава  правилата за взаимодействие и общуване, споделяни от училищната общност в </w:t>
      </w:r>
      <w:r w:rsidR="00B5595D" w:rsidRPr="002D4B23">
        <w:rPr>
          <w:rFonts w:ascii="Times New Roman" w:hAnsi="Times New Roman" w:cs="Times New Roman"/>
          <w:sz w:val="22"/>
        </w:rPr>
        <w:t>Основно училище  „Васил Левски“- с. Ябълково .</w:t>
      </w:r>
    </w:p>
    <w:p w:rsidR="00DA444B" w:rsidRPr="002D4B23" w:rsidRDefault="00DA444B" w:rsidP="002D4B23">
      <w:pPr>
        <w:spacing w:line="240" w:lineRule="auto"/>
        <w:ind w:left="3396" w:firstLine="852"/>
        <w:rPr>
          <w:rFonts w:ascii="Times New Roman" w:hAnsi="Times New Roman" w:cs="Times New Roman"/>
          <w:b/>
          <w:sz w:val="22"/>
        </w:rPr>
      </w:pPr>
    </w:p>
    <w:p w:rsidR="006E18E8" w:rsidRPr="002D4B23" w:rsidRDefault="00235339" w:rsidP="002D4B23">
      <w:pPr>
        <w:spacing w:after="12" w:line="240" w:lineRule="auto"/>
        <w:ind w:left="2842" w:firstLine="554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ГЛАВА 1. </w:t>
      </w:r>
      <w:r w:rsidR="00317D41" w:rsidRPr="002D4B23">
        <w:rPr>
          <w:rFonts w:ascii="Times New Roman" w:hAnsi="Times New Roman" w:cs="Times New Roman"/>
          <w:b/>
          <w:sz w:val="22"/>
        </w:rPr>
        <w:t>ОБЩИ ПОЛОЖЕНИЯ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Чл.1.  </w:t>
      </w:r>
      <w:r w:rsidRPr="002D4B23">
        <w:rPr>
          <w:rFonts w:ascii="Times New Roman" w:hAnsi="Times New Roman" w:cs="Times New Roman"/>
          <w:sz w:val="22"/>
        </w:rPr>
        <w:t>Член</w:t>
      </w:r>
      <w:r w:rsidR="00DA444B" w:rsidRPr="002D4B23">
        <w:rPr>
          <w:rFonts w:ascii="Times New Roman" w:hAnsi="Times New Roman" w:cs="Times New Roman"/>
          <w:sz w:val="22"/>
        </w:rPr>
        <w:t xml:space="preserve">овете на училищната общност в </w:t>
      </w:r>
      <w:r w:rsidR="00765C5F" w:rsidRPr="002D4B23">
        <w:rPr>
          <w:rFonts w:ascii="Times New Roman" w:hAnsi="Times New Roman" w:cs="Times New Roman"/>
          <w:sz w:val="22"/>
        </w:rPr>
        <w:t xml:space="preserve"> </w:t>
      </w:r>
      <w:r w:rsidR="00B5595D" w:rsidRPr="002D4B23">
        <w:rPr>
          <w:rFonts w:ascii="Times New Roman" w:hAnsi="Times New Roman" w:cs="Times New Roman"/>
          <w:sz w:val="22"/>
        </w:rPr>
        <w:t xml:space="preserve">Основно училище  „Васил Левски“- с. Ябълково </w:t>
      </w:r>
      <w:r w:rsidRPr="002D4B23">
        <w:rPr>
          <w:rFonts w:ascii="Times New Roman" w:hAnsi="Times New Roman" w:cs="Times New Roman"/>
          <w:sz w:val="22"/>
        </w:rPr>
        <w:t xml:space="preserve">– ученици, учители, служители и родители имат право на училище, в което безопасността и сигурността са най-важни.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Чл.2.</w:t>
      </w:r>
      <w:r w:rsidRPr="002D4B23">
        <w:rPr>
          <w:rFonts w:ascii="Times New Roman" w:hAnsi="Times New Roman" w:cs="Times New Roman"/>
          <w:sz w:val="22"/>
        </w:rPr>
        <w:t xml:space="preserve"> Всеки член на общността е отговорен да съдейства и спомага за създаването на благоприятна и окуражаваща среда за пълноценно учене и личностно развитие.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Чл.3.  Основна цел</w:t>
      </w:r>
      <w:r w:rsidR="00DA444B" w:rsidRPr="002D4B23">
        <w:rPr>
          <w:rFonts w:ascii="Times New Roman" w:hAnsi="Times New Roman" w:cs="Times New Roman"/>
          <w:sz w:val="22"/>
        </w:rPr>
        <w:t xml:space="preserve"> на настоящия</w:t>
      </w:r>
      <w:r w:rsidRPr="002D4B23">
        <w:rPr>
          <w:rFonts w:ascii="Times New Roman" w:hAnsi="Times New Roman" w:cs="Times New Roman"/>
          <w:sz w:val="22"/>
        </w:rPr>
        <w:t xml:space="preserve"> Етичен кодекс е да формулира принципи и ценности, които да обединят общността на едно демократично училище. </w:t>
      </w:r>
      <w:r w:rsidR="00B5595D" w:rsidRPr="002D4B23">
        <w:rPr>
          <w:rFonts w:ascii="Times New Roman" w:hAnsi="Times New Roman" w:cs="Times New Roman"/>
          <w:sz w:val="22"/>
        </w:rPr>
        <w:t>Неговото</w:t>
      </w:r>
      <w:r w:rsidRPr="002D4B23">
        <w:rPr>
          <w:rFonts w:ascii="Times New Roman" w:hAnsi="Times New Roman" w:cs="Times New Roman"/>
          <w:sz w:val="22"/>
        </w:rPr>
        <w:t xml:space="preserve"> </w:t>
      </w:r>
      <w:r w:rsidRPr="002D4B23">
        <w:rPr>
          <w:rFonts w:ascii="Times New Roman" w:hAnsi="Times New Roman" w:cs="Times New Roman"/>
          <w:b/>
          <w:i/>
          <w:sz w:val="22"/>
        </w:rPr>
        <w:t xml:space="preserve">предназначение </w:t>
      </w:r>
      <w:r w:rsidRPr="002D4B23">
        <w:rPr>
          <w:rFonts w:ascii="Times New Roman" w:hAnsi="Times New Roman" w:cs="Times New Roman"/>
          <w:sz w:val="22"/>
        </w:rPr>
        <w:t>е</w:t>
      </w:r>
      <w:r w:rsidRPr="002D4B23">
        <w:rPr>
          <w:rFonts w:ascii="Times New Roman" w:hAnsi="Times New Roman" w:cs="Times New Roman"/>
          <w:b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>да формира  култура на общуване</w:t>
      </w:r>
      <w:r w:rsidR="00DA444B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споделяна от всички нейни членове. </w:t>
      </w:r>
    </w:p>
    <w:p w:rsidR="006E18E8" w:rsidRPr="002D4B23" w:rsidRDefault="00317D41" w:rsidP="002D4B23">
      <w:pPr>
        <w:spacing w:after="167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Чл.4. </w:t>
      </w:r>
      <w:r w:rsidR="00DA444B" w:rsidRPr="002D4B23">
        <w:rPr>
          <w:rFonts w:ascii="Times New Roman" w:hAnsi="Times New Roman" w:cs="Times New Roman"/>
          <w:sz w:val="22"/>
        </w:rPr>
        <w:t xml:space="preserve">Участниците в училищната </w:t>
      </w:r>
      <w:r w:rsidRPr="002D4B23">
        <w:rPr>
          <w:rFonts w:ascii="Times New Roman" w:hAnsi="Times New Roman" w:cs="Times New Roman"/>
          <w:sz w:val="22"/>
        </w:rPr>
        <w:t>общност на</w:t>
      </w:r>
      <w:r w:rsidR="00DA444B" w:rsidRPr="002D4B23">
        <w:rPr>
          <w:rFonts w:ascii="Times New Roman" w:hAnsi="Times New Roman" w:cs="Times New Roman"/>
          <w:sz w:val="22"/>
        </w:rPr>
        <w:t xml:space="preserve"> ОУ </w:t>
      </w:r>
      <w:r w:rsidR="00B5595D" w:rsidRPr="002D4B23">
        <w:rPr>
          <w:rFonts w:ascii="Times New Roman" w:hAnsi="Times New Roman" w:cs="Times New Roman"/>
          <w:sz w:val="22"/>
        </w:rPr>
        <w:t>„Васил Левски“</w:t>
      </w:r>
      <w:r w:rsidR="00DA444B" w:rsidRPr="002D4B23">
        <w:rPr>
          <w:rFonts w:ascii="Times New Roman" w:hAnsi="Times New Roman" w:cs="Times New Roman"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 xml:space="preserve"> приемат и се стремят към следните общи ценности: </w:t>
      </w:r>
    </w:p>
    <w:p w:rsidR="006E18E8" w:rsidRPr="002D4B23" w:rsidRDefault="00317D41" w:rsidP="002D4B23">
      <w:pPr>
        <w:numPr>
          <w:ilvl w:val="0"/>
          <w:numId w:val="1"/>
        </w:numPr>
        <w:spacing w:after="12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Толерантност и разбиране; </w:t>
      </w:r>
    </w:p>
    <w:p w:rsidR="006E18E8" w:rsidRPr="002D4B23" w:rsidRDefault="00317D41" w:rsidP="002D4B23">
      <w:pPr>
        <w:numPr>
          <w:ilvl w:val="0"/>
          <w:numId w:val="1"/>
        </w:numPr>
        <w:spacing w:after="12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Доверие и състрадание; </w:t>
      </w:r>
    </w:p>
    <w:p w:rsidR="006E18E8" w:rsidRPr="002D4B23" w:rsidRDefault="00317D41" w:rsidP="002D4B23">
      <w:pPr>
        <w:numPr>
          <w:ilvl w:val="0"/>
          <w:numId w:val="1"/>
        </w:numPr>
        <w:spacing w:after="12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Уважение и грижа; </w:t>
      </w:r>
    </w:p>
    <w:p w:rsidR="006E18E8" w:rsidRPr="002D4B23" w:rsidRDefault="00317D41" w:rsidP="002D4B23">
      <w:pPr>
        <w:numPr>
          <w:ilvl w:val="0"/>
          <w:numId w:val="1"/>
        </w:numPr>
        <w:spacing w:after="12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Отговорност и лоялност; </w:t>
      </w:r>
    </w:p>
    <w:p w:rsidR="006E18E8" w:rsidRPr="002D4B23" w:rsidRDefault="00317D41" w:rsidP="002D4B23">
      <w:pPr>
        <w:numPr>
          <w:ilvl w:val="0"/>
          <w:numId w:val="1"/>
        </w:numPr>
        <w:spacing w:after="12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Вежливост и коректност; </w:t>
      </w:r>
    </w:p>
    <w:p w:rsidR="006E18E8" w:rsidRPr="002D4B23" w:rsidRDefault="00317D41" w:rsidP="002D4B23">
      <w:pPr>
        <w:numPr>
          <w:ilvl w:val="0"/>
          <w:numId w:val="1"/>
        </w:numPr>
        <w:spacing w:after="12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Честност и справедливост; </w:t>
      </w:r>
    </w:p>
    <w:p w:rsidR="006E18E8" w:rsidRPr="002D4B23" w:rsidRDefault="00317D41" w:rsidP="002D4B23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 </w:t>
      </w:r>
    </w:p>
    <w:p w:rsidR="006E18E8" w:rsidRPr="002D4B23" w:rsidRDefault="00317D41" w:rsidP="002D4B23">
      <w:pPr>
        <w:spacing w:after="0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lastRenderedPageBreak/>
        <w:t xml:space="preserve">Чл.5.  </w:t>
      </w:r>
      <w:r w:rsidRPr="002D4B23">
        <w:rPr>
          <w:rFonts w:ascii="Times New Roman" w:hAnsi="Times New Roman" w:cs="Times New Roman"/>
          <w:sz w:val="22"/>
        </w:rPr>
        <w:t>В своите дейности и взаимоотношения,</w:t>
      </w:r>
      <w:r w:rsidRPr="002D4B23">
        <w:rPr>
          <w:rFonts w:ascii="Times New Roman" w:hAnsi="Times New Roman" w:cs="Times New Roman"/>
          <w:b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 xml:space="preserve">участниците в училищната  общност на </w:t>
      </w:r>
      <w:r w:rsidR="00DA444B" w:rsidRPr="002D4B23">
        <w:rPr>
          <w:rFonts w:ascii="Times New Roman" w:hAnsi="Times New Roman" w:cs="Times New Roman"/>
          <w:sz w:val="22"/>
        </w:rPr>
        <w:t xml:space="preserve">ОУ </w:t>
      </w:r>
      <w:r w:rsidR="00765C5F" w:rsidRPr="002D4B23">
        <w:rPr>
          <w:rFonts w:ascii="Times New Roman" w:hAnsi="Times New Roman" w:cs="Times New Roman"/>
          <w:sz w:val="22"/>
        </w:rPr>
        <w:t xml:space="preserve"> </w:t>
      </w:r>
      <w:r w:rsidR="00B5595D" w:rsidRPr="002D4B23">
        <w:rPr>
          <w:rFonts w:ascii="Times New Roman" w:hAnsi="Times New Roman" w:cs="Times New Roman"/>
          <w:sz w:val="22"/>
        </w:rPr>
        <w:t xml:space="preserve">„Васил Левски“ </w:t>
      </w:r>
      <w:r w:rsidRPr="002D4B23">
        <w:rPr>
          <w:rFonts w:ascii="Times New Roman" w:hAnsi="Times New Roman" w:cs="Times New Roman"/>
          <w:sz w:val="22"/>
        </w:rPr>
        <w:t xml:space="preserve">се ръководят от следните общи принципи: </w:t>
      </w:r>
    </w:p>
    <w:p w:rsidR="006E18E8" w:rsidRPr="002D4B23" w:rsidRDefault="00317D41" w:rsidP="002D4B23">
      <w:pPr>
        <w:numPr>
          <w:ilvl w:val="0"/>
          <w:numId w:val="1"/>
        </w:numPr>
        <w:spacing w:after="44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Всеки човек има уникална стойност, която трябва да бъде уважавана и зачитана. </w:t>
      </w:r>
    </w:p>
    <w:p w:rsidR="006E18E8" w:rsidRPr="002D4B23" w:rsidRDefault="00317D41" w:rsidP="002D4B23">
      <w:pPr>
        <w:numPr>
          <w:ilvl w:val="0"/>
          <w:numId w:val="1"/>
        </w:numPr>
        <w:spacing w:after="47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Всеки има право на свобода на словото и убежденията, доколкото това не нарушава същото право у другите. </w:t>
      </w:r>
    </w:p>
    <w:p w:rsidR="006E18E8" w:rsidRPr="002D4B23" w:rsidRDefault="00B5595D" w:rsidP="002D4B23">
      <w:pPr>
        <w:numPr>
          <w:ilvl w:val="0"/>
          <w:numId w:val="1"/>
        </w:numPr>
        <w:spacing w:after="44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Всеки има право на </w:t>
      </w:r>
      <w:r w:rsidR="00317D41" w:rsidRPr="002D4B23">
        <w:rPr>
          <w:rFonts w:ascii="Times New Roman" w:hAnsi="Times New Roman" w:cs="Times New Roman"/>
          <w:sz w:val="22"/>
        </w:rPr>
        <w:t xml:space="preserve">реализация, доколкото това не нарушава същото право у другите. </w:t>
      </w:r>
    </w:p>
    <w:p w:rsidR="006E18E8" w:rsidRPr="002D4B23" w:rsidRDefault="00317D41" w:rsidP="002D4B23">
      <w:pPr>
        <w:numPr>
          <w:ilvl w:val="0"/>
          <w:numId w:val="1"/>
        </w:numPr>
        <w:spacing w:after="45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Всеки има право да защитава своите интереси, доколкото това не противоречи на интересите на общността. </w:t>
      </w:r>
    </w:p>
    <w:p w:rsidR="006E18E8" w:rsidRPr="002D4B23" w:rsidRDefault="00317D41" w:rsidP="002D4B2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Всички членове на общността спазват върховенството на закона и създадените от самата нея правила. </w:t>
      </w:r>
    </w:p>
    <w:p w:rsidR="00DA444B" w:rsidRPr="002D4B23" w:rsidRDefault="00DA444B" w:rsidP="002D4B23">
      <w:pPr>
        <w:spacing w:after="2" w:line="240" w:lineRule="auto"/>
        <w:ind w:left="0" w:right="3229" w:firstLine="0"/>
        <w:rPr>
          <w:rFonts w:ascii="Times New Roman" w:hAnsi="Times New Roman" w:cs="Times New Roman"/>
          <w:b/>
          <w:sz w:val="22"/>
        </w:rPr>
      </w:pPr>
    </w:p>
    <w:p w:rsidR="00235339" w:rsidRPr="002D4B23" w:rsidRDefault="00B5595D" w:rsidP="002D4B23">
      <w:pPr>
        <w:spacing w:after="2" w:line="240" w:lineRule="auto"/>
        <w:ind w:left="-142" w:right="7" w:firstLine="708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   </w:t>
      </w:r>
      <w:r w:rsidR="00235339" w:rsidRPr="002D4B23">
        <w:rPr>
          <w:rFonts w:ascii="Times New Roman" w:hAnsi="Times New Roman" w:cs="Times New Roman"/>
          <w:b/>
          <w:sz w:val="22"/>
        </w:rPr>
        <w:t>ГЛАВА 2. УЧАСТНИЦИ  В  УЧИЛИЩНАТА  ОБЩНОСТ</w:t>
      </w:r>
    </w:p>
    <w:p w:rsidR="00235339" w:rsidRPr="002D4B23" w:rsidRDefault="00235339" w:rsidP="002D4B23">
      <w:pPr>
        <w:spacing w:after="2" w:line="240" w:lineRule="auto"/>
        <w:ind w:left="-142" w:right="2558" w:firstLine="708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 </w:t>
      </w:r>
    </w:p>
    <w:p w:rsidR="006E18E8" w:rsidRPr="002D4B23" w:rsidRDefault="00367C15" w:rsidP="002D4B23">
      <w:pPr>
        <w:spacing w:after="2" w:line="240" w:lineRule="auto"/>
        <w:ind w:left="708" w:right="3229" w:firstLine="708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   </w:t>
      </w:r>
      <w:r w:rsidR="00317D41" w:rsidRPr="002D4B23">
        <w:rPr>
          <w:rFonts w:ascii="Times New Roman" w:hAnsi="Times New Roman" w:cs="Times New Roman"/>
          <w:b/>
          <w:sz w:val="22"/>
        </w:rPr>
        <w:t>Раздел 1</w:t>
      </w:r>
      <w:r w:rsidRPr="002D4B23">
        <w:rPr>
          <w:rFonts w:ascii="Times New Roman" w:hAnsi="Times New Roman" w:cs="Times New Roman"/>
          <w:b/>
          <w:sz w:val="22"/>
        </w:rPr>
        <w:t>.</w:t>
      </w:r>
      <w:r w:rsidR="00317D41" w:rsidRPr="002D4B23">
        <w:rPr>
          <w:rFonts w:ascii="Times New Roman" w:hAnsi="Times New Roman" w:cs="Times New Roman"/>
          <w:b/>
          <w:sz w:val="22"/>
        </w:rPr>
        <w:t xml:space="preserve">  УЧЕНИЦИ</w:t>
      </w:r>
    </w:p>
    <w:p w:rsidR="006E18E8" w:rsidRPr="002D4B23" w:rsidRDefault="00317D41" w:rsidP="002D4B23">
      <w:pPr>
        <w:spacing w:after="45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Чл.6</w:t>
      </w:r>
      <w:r w:rsidRPr="002D4B23">
        <w:rPr>
          <w:rFonts w:ascii="Times New Roman" w:hAnsi="Times New Roman" w:cs="Times New Roman"/>
          <w:sz w:val="22"/>
        </w:rPr>
        <w:t xml:space="preserve">. Училищната общност в </w:t>
      </w:r>
      <w:r w:rsidR="00765C5F" w:rsidRPr="002D4B23">
        <w:rPr>
          <w:rFonts w:ascii="Times New Roman" w:hAnsi="Times New Roman" w:cs="Times New Roman"/>
          <w:sz w:val="22"/>
        </w:rPr>
        <w:t>ОУ</w:t>
      </w:r>
      <w:r w:rsidR="00367C15" w:rsidRPr="002D4B23">
        <w:rPr>
          <w:rFonts w:ascii="Times New Roman" w:hAnsi="Times New Roman" w:cs="Times New Roman"/>
          <w:sz w:val="22"/>
        </w:rPr>
        <w:t xml:space="preserve">„Васил Левски“ </w:t>
      </w:r>
      <w:r w:rsidRPr="002D4B23">
        <w:rPr>
          <w:rFonts w:ascii="Times New Roman" w:hAnsi="Times New Roman" w:cs="Times New Roman"/>
          <w:sz w:val="22"/>
        </w:rPr>
        <w:t xml:space="preserve">споделя и работи за спазване на убеждението, че: </w:t>
      </w:r>
    </w:p>
    <w:p w:rsidR="006E18E8" w:rsidRPr="002D4B23" w:rsidRDefault="00317D41" w:rsidP="002D4B23">
      <w:pPr>
        <w:numPr>
          <w:ilvl w:val="0"/>
          <w:numId w:val="1"/>
        </w:numPr>
        <w:spacing w:after="58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Детството е изключително важен период от живота на човека. </w:t>
      </w:r>
    </w:p>
    <w:p w:rsidR="006E18E8" w:rsidRPr="002D4B23" w:rsidRDefault="00317D41" w:rsidP="002D4B23">
      <w:pPr>
        <w:numPr>
          <w:ilvl w:val="0"/>
          <w:numId w:val="1"/>
        </w:numPr>
        <w:spacing w:after="58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Семейството е най- естествената среда за развитието на детето. </w:t>
      </w:r>
    </w:p>
    <w:p w:rsidR="006E18E8" w:rsidRPr="002D4B23" w:rsidRDefault="00317D41" w:rsidP="002D4B23">
      <w:pPr>
        <w:numPr>
          <w:ilvl w:val="0"/>
          <w:numId w:val="1"/>
        </w:numPr>
        <w:spacing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Всяко дете притежава неп</w:t>
      </w:r>
      <w:r w:rsidR="005E5326" w:rsidRPr="002D4B23">
        <w:rPr>
          <w:rFonts w:ascii="Times New Roman" w:hAnsi="Times New Roman" w:cs="Times New Roman"/>
          <w:sz w:val="22"/>
        </w:rPr>
        <w:t xml:space="preserve">овторима уникалност и стойност. </w:t>
      </w:r>
      <w:r w:rsidRPr="002D4B23">
        <w:rPr>
          <w:rFonts w:ascii="Times New Roman" w:hAnsi="Times New Roman" w:cs="Times New Roman"/>
          <w:sz w:val="22"/>
        </w:rPr>
        <w:t xml:space="preserve">На всяко дете е гарантирано правото на: </w:t>
      </w:r>
    </w:p>
    <w:p w:rsidR="006E18E8" w:rsidRPr="002D4B23" w:rsidRDefault="00317D41" w:rsidP="002D4B23">
      <w:pPr>
        <w:numPr>
          <w:ilvl w:val="1"/>
          <w:numId w:val="1"/>
        </w:numPr>
        <w:spacing w:after="153" w:line="240" w:lineRule="auto"/>
        <w:ind w:hanging="144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свобода на изразяване на мнение; </w:t>
      </w:r>
    </w:p>
    <w:p w:rsidR="006E18E8" w:rsidRPr="002D4B23" w:rsidRDefault="00317D41" w:rsidP="002D4B23">
      <w:pPr>
        <w:numPr>
          <w:ilvl w:val="1"/>
          <w:numId w:val="1"/>
        </w:numPr>
        <w:spacing w:after="57" w:line="240" w:lineRule="auto"/>
        <w:ind w:hanging="144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свобода на мисълта, съвестта и религия пр</w:t>
      </w:r>
      <w:r w:rsidR="00367C15" w:rsidRPr="002D4B23">
        <w:rPr>
          <w:rFonts w:ascii="Times New Roman" w:hAnsi="Times New Roman" w:cs="Times New Roman"/>
          <w:sz w:val="22"/>
        </w:rPr>
        <w:t>и спазване законите на страната</w:t>
      </w:r>
      <w:r w:rsidRPr="002D4B23">
        <w:rPr>
          <w:rFonts w:ascii="Times New Roman" w:hAnsi="Times New Roman" w:cs="Times New Roman"/>
          <w:sz w:val="22"/>
        </w:rPr>
        <w:t xml:space="preserve"> - формиране на собствени възгледи и право да ги изразява свободно. </w:t>
      </w:r>
    </w:p>
    <w:p w:rsidR="006E18E8" w:rsidRPr="002D4B23" w:rsidRDefault="00317D41" w:rsidP="002D4B23">
      <w:pPr>
        <w:numPr>
          <w:ilvl w:val="0"/>
          <w:numId w:val="1"/>
        </w:numPr>
        <w:spacing w:after="86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Всяко дете има право на закрила срещу нарушаващи неговото достойнство</w:t>
      </w:r>
      <w:r w:rsidR="001F0015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методи на възпитание, физическо, психическо или друго насилие или форми на въздействие. </w:t>
      </w:r>
    </w:p>
    <w:p w:rsidR="006E18E8" w:rsidRPr="002D4B23" w:rsidRDefault="00317D41" w:rsidP="002D4B23">
      <w:pPr>
        <w:numPr>
          <w:ilvl w:val="0"/>
          <w:numId w:val="1"/>
        </w:numPr>
        <w:spacing w:after="86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Всяко дете има право на закрила за нормалното му физическо, умствено, нравствено и социално развитие. </w:t>
      </w:r>
    </w:p>
    <w:p w:rsidR="006E18E8" w:rsidRPr="002D4B23" w:rsidRDefault="00317D41" w:rsidP="002D4B23">
      <w:pPr>
        <w:numPr>
          <w:ilvl w:val="0"/>
          <w:numId w:val="1"/>
        </w:numPr>
        <w:spacing w:after="86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Всяко дете и всяко семейство заслужават да бъдат подпомогнати да развият пълния си потенциал. </w:t>
      </w:r>
    </w:p>
    <w:p w:rsidR="006E18E8" w:rsidRPr="002D4B23" w:rsidRDefault="00317D41" w:rsidP="002D4B23">
      <w:pPr>
        <w:numPr>
          <w:ilvl w:val="0"/>
          <w:numId w:val="1"/>
        </w:numPr>
        <w:spacing w:after="84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Всяко дете има право във всички случаи да се защитават по най-добър начин интересите му. </w:t>
      </w:r>
    </w:p>
    <w:p w:rsidR="006E18E8" w:rsidRPr="002D4B23" w:rsidRDefault="00317D41" w:rsidP="002D4B23">
      <w:pPr>
        <w:numPr>
          <w:ilvl w:val="0"/>
          <w:numId w:val="1"/>
        </w:numPr>
        <w:spacing w:after="30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Всяко дете, попаднало в риск, има нужда от специална закрила за извеждането му от рисковата ситуация. </w:t>
      </w:r>
    </w:p>
    <w:p w:rsidR="006E18E8" w:rsidRPr="002D4B23" w:rsidRDefault="00317D41" w:rsidP="002D4B23">
      <w:pPr>
        <w:spacing w:after="22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 </w:t>
      </w:r>
    </w:p>
    <w:p w:rsidR="006E18E8" w:rsidRPr="002D4B23" w:rsidRDefault="00317D41" w:rsidP="002D4B23">
      <w:pPr>
        <w:spacing w:after="33" w:line="240" w:lineRule="auto"/>
        <w:ind w:left="693" w:hanging="70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Чл.7.  </w:t>
      </w:r>
      <w:r w:rsidRPr="002D4B23">
        <w:rPr>
          <w:rFonts w:ascii="Times New Roman" w:hAnsi="Times New Roman" w:cs="Times New Roman"/>
          <w:sz w:val="22"/>
        </w:rPr>
        <w:t xml:space="preserve">От  учениците в </w:t>
      </w:r>
      <w:r w:rsidR="001F0015" w:rsidRPr="002D4B23">
        <w:rPr>
          <w:rFonts w:ascii="Times New Roman" w:hAnsi="Times New Roman" w:cs="Times New Roman"/>
          <w:sz w:val="22"/>
        </w:rPr>
        <w:t xml:space="preserve">ОУ </w:t>
      </w:r>
      <w:r w:rsidR="00367C15" w:rsidRPr="002D4B23">
        <w:rPr>
          <w:rFonts w:ascii="Times New Roman" w:hAnsi="Times New Roman" w:cs="Times New Roman"/>
          <w:sz w:val="22"/>
        </w:rPr>
        <w:t xml:space="preserve">„Васил Левски“ </w:t>
      </w:r>
      <w:r w:rsidRPr="002D4B23">
        <w:rPr>
          <w:rFonts w:ascii="Times New Roman" w:hAnsi="Times New Roman" w:cs="Times New Roman"/>
          <w:sz w:val="22"/>
        </w:rPr>
        <w:t xml:space="preserve">се очаква да спазват следните норми на етично поведение: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проявяват самоуважение и уважение към другите  и да поемат отговорност за собственото си поведение.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познават и спазват приетите правила и реда в училище 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пречат на останалите при упражняване на техните права и задължения.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използват груб език, обидни думи и злепоставяне на съученици, учители и родители.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допускат насилие и тормоз в общуването си с околните.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се стремят към разбиране, толерантност и подкрепа спрямо различните хора, включително спрямо учениците със специални образователни потребности.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приемат за първостепенно свое задължение в училище обучението, а не забавлението.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провокират конфликти с останалите и да се стремят да ги предотвратяват, съобразно възможностите си и разписаните правила в училище.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се стремят към постижения, без да се отнасят пренебрежително или подигравателно към постиженията на другите.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Да проявява</w:t>
      </w:r>
      <w:r w:rsidR="00DE4586" w:rsidRPr="002D4B23">
        <w:rPr>
          <w:rFonts w:ascii="Times New Roman" w:hAnsi="Times New Roman" w:cs="Times New Roman"/>
          <w:sz w:val="22"/>
        </w:rPr>
        <w:t xml:space="preserve">т </w:t>
      </w:r>
      <w:r w:rsidRPr="002D4B23">
        <w:rPr>
          <w:rFonts w:ascii="Times New Roman" w:hAnsi="Times New Roman" w:cs="Times New Roman"/>
          <w:sz w:val="22"/>
        </w:rPr>
        <w:t xml:space="preserve"> внимателно и грижовно отношение към по-малките ученици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Да търсят решение на проблемите</w:t>
      </w:r>
      <w:r w:rsidR="00DE4586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като се обръщат за съдействие към родителите си, класния ръководител, училищния психолог</w:t>
      </w:r>
      <w:r w:rsidR="001F5D26" w:rsidRPr="002D4B23">
        <w:rPr>
          <w:rFonts w:ascii="Times New Roman" w:hAnsi="Times New Roman" w:cs="Times New Roman"/>
          <w:sz w:val="22"/>
        </w:rPr>
        <w:t>/педагогически съветник</w:t>
      </w:r>
      <w:r w:rsidRPr="002D4B23">
        <w:rPr>
          <w:rFonts w:ascii="Times New Roman" w:hAnsi="Times New Roman" w:cs="Times New Roman"/>
          <w:sz w:val="22"/>
        </w:rPr>
        <w:t xml:space="preserve"> и училищното ръководство.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lastRenderedPageBreak/>
        <w:t xml:space="preserve">Да идват в училище в приличен и чист външен вид и да не демонстрират материалните възможности на родителите си пред останалите.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пазят училищното имущество, което е публична собственост така, както пазят личните си вещи.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се грижат се за чистотата в училище и извън него и да опазват околната среда. </w:t>
      </w:r>
    </w:p>
    <w:p w:rsidR="006E18E8" w:rsidRPr="002D4B23" w:rsidRDefault="00317D41" w:rsidP="002D4B23">
      <w:pPr>
        <w:numPr>
          <w:ilvl w:val="0"/>
          <w:numId w:val="20"/>
        </w:numPr>
        <w:spacing w:line="240" w:lineRule="auto"/>
        <w:ind w:hanging="42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определят и приемат заедно  Харта на етичните правила, която да стои на видно място във всяка класна стая. </w:t>
      </w:r>
    </w:p>
    <w:p w:rsidR="006E18E8" w:rsidRPr="002D4B23" w:rsidRDefault="00317D41" w:rsidP="002D4B23">
      <w:pPr>
        <w:spacing w:after="30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Чл.8.  </w:t>
      </w:r>
      <w:r w:rsidRPr="002D4B23">
        <w:rPr>
          <w:rFonts w:ascii="Times New Roman" w:hAnsi="Times New Roman" w:cs="Times New Roman"/>
          <w:sz w:val="22"/>
        </w:rPr>
        <w:t xml:space="preserve">Учениците </w:t>
      </w:r>
      <w:r w:rsidR="004357E5">
        <w:rPr>
          <w:rFonts w:ascii="Times New Roman" w:hAnsi="Times New Roman" w:cs="Times New Roman"/>
          <w:sz w:val="22"/>
        </w:rPr>
        <w:t xml:space="preserve">да </w:t>
      </w:r>
      <w:r w:rsidRPr="002D4B23">
        <w:rPr>
          <w:rFonts w:ascii="Times New Roman" w:hAnsi="Times New Roman" w:cs="Times New Roman"/>
          <w:sz w:val="22"/>
        </w:rPr>
        <w:t xml:space="preserve">не нарушават  гражданските права на други хора, включително съученици, учители, служители и родители  като ги снимат, записват  и разпространяват записите чрез различни медии без тяхно знание и съгласие,. </w:t>
      </w:r>
    </w:p>
    <w:p w:rsidR="006E18E8" w:rsidRPr="002D4B23" w:rsidRDefault="00317D41" w:rsidP="002D4B23">
      <w:pPr>
        <w:spacing w:after="3" w:line="240" w:lineRule="auto"/>
        <w:ind w:left="-5"/>
        <w:jc w:val="left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Чл.9.  </w:t>
      </w:r>
      <w:r w:rsidRPr="002D4B23">
        <w:rPr>
          <w:rFonts w:ascii="Times New Roman" w:hAnsi="Times New Roman" w:cs="Times New Roman"/>
          <w:sz w:val="22"/>
        </w:rPr>
        <w:t xml:space="preserve">Учениците, като част от училищната общност приемат да  спазват следните правила за безопасно поведение в Интернет и етично  използване на социалните мрежи: </w:t>
      </w:r>
    </w:p>
    <w:p w:rsidR="006E18E8" w:rsidRPr="002D4B23" w:rsidRDefault="00317D41" w:rsidP="002D4B23">
      <w:pPr>
        <w:numPr>
          <w:ilvl w:val="0"/>
          <w:numId w:val="21"/>
        </w:numPr>
        <w:spacing w:after="150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снимат и публикуват  клипове, в които има обидно съдържание за учители, ученици, служители и родители.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качват снимки или колажи, които уронват достойнството на други хора – деца или възрастни. 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публикуват информация  за други хора – деца или възрастни, която не отговаря на истината или има подвеждащ характер.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използват груби и обидни думи и особено заплахи  към с други хора – деца или възрастни.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влизат в непознати и съмнителни сайтове, които нямат връзка с учебния процес без знанието и разрешението на родителите или  учителите.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 отговарят на запитвания на непознати лица по Интернет, да създават контакти с тях, да се срещат с тях и непременно да  уведомяват родителите си или учители за всеки подобен случай. 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 качват и споделят каквато и да е лична информация, на който и да е сайт без позволение на родител. /Личната информация включва име, адрес, телефонен номер, години, училището, в което учим и др./  </w:t>
      </w:r>
    </w:p>
    <w:p w:rsidR="006E18E8" w:rsidRPr="002D4B23" w:rsidRDefault="00317D41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 поставят снимки в Интернет със свободен достъп на видимост без предварително одобрение от родител.  </w:t>
      </w:r>
    </w:p>
    <w:p w:rsidR="006E18E8" w:rsidRPr="002D4B23" w:rsidRDefault="009062B4" w:rsidP="002D4B23">
      <w:pPr>
        <w:numPr>
          <w:ilvl w:val="0"/>
          <w:numId w:val="21"/>
        </w:numPr>
        <w:spacing w:after="151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</w:t>
      </w:r>
      <w:r w:rsidR="00317D41" w:rsidRPr="002D4B23">
        <w:rPr>
          <w:rFonts w:ascii="Times New Roman" w:hAnsi="Times New Roman" w:cs="Times New Roman"/>
          <w:sz w:val="22"/>
        </w:rPr>
        <w:t xml:space="preserve">отварят  e-mail от непознат адрес и никога да не отговарят на такива писма. </w:t>
      </w:r>
    </w:p>
    <w:p w:rsidR="006E18E8" w:rsidRPr="002D4B23" w:rsidRDefault="00DE4586" w:rsidP="002D4B23">
      <w:pPr>
        <w:numPr>
          <w:ilvl w:val="0"/>
          <w:numId w:val="21"/>
        </w:numPr>
        <w:spacing w:after="149" w:line="240" w:lineRule="auto"/>
        <w:ind w:hanging="283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 </w:t>
      </w:r>
      <w:r w:rsidR="00317D41" w:rsidRPr="002D4B23">
        <w:rPr>
          <w:rFonts w:ascii="Times New Roman" w:hAnsi="Times New Roman" w:cs="Times New Roman"/>
          <w:sz w:val="22"/>
        </w:rPr>
        <w:t xml:space="preserve">Да не правят нищо, за което ги е помолил някой, с когото са се запознали онлайн, без да го обсъдят с родителите си или с учители. </w:t>
      </w:r>
    </w:p>
    <w:p w:rsidR="006E18E8" w:rsidRPr="002D4B23" w:rsidRDefault="00317D41" w:rsidP="002D4B23">
      <w:pPr>
        <w:spacing w:after="149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Чл.10.  </w:t>
      </w:r>
      <w:r w:rsidRPr="002D4B23">
        <w:rPr>
          <w:rFonts w:ascii="Times New Roman" w:hAnsi="Times New Roman" w:cs="Times New Roman"/>
          <w:sz w:val="22"/>
        </w:rPr>
        <w:t>За нарушение на</w:t>
      </w:r>
      <w:r w:rsidRPr="002D4B23">
        <w:rPr>
          <w:rFonts w:ascii="Times New Roman" w:hAnsi="Times New Roman" w:cs="Times New Roman"/>
          <w:b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>нормите</w:t>
      </w:r>
      <w:r w:rsidR="001258DA" w:rsidRPr="002D4B23">
        <w:rPr>
          <w:rFonts w:ascii="Times New Roman" w:hAnsi="Times New Roman" w:cs="Times New Roman"/>
          <w:sz w:val="22"/>
        </w:rPr>
        <w:t>,</w:t>
      </w:r>
      <w:r w:rsidR="009062B4" w:rsidRPr="002D4B23">
        <w:rPr>
          <w:rFonts w:ascii="Times New Roman" w:hAnsi="Times New Roman" w:cs="Times New Roman"/>
          <w:sz w:val="22"/>
        </w:rPr>
        <w:t xml:space="preserve"> записани в чл.</w:t>
      </w:r>
      <w:r w:rsidRPr="002D4B23">
        <w:rPr>
          <w:rFonts w:ascii="Times New Roman" w:hAnsi="Times New Roman" w:cs="Times New Roman"/>
          <w:sz w:val="22"/>
        </w:rPr>
        <w:t xml:space="preserve">7, чл.8 и чл.9 учениците носят отговорност съгласно разпоредбите на Правилника за дейността на училището. </w:t>
      </w:r>
    </w:p>
    <w:p w:rsidR="006E18E8" w:rsidRPr="002D4B23" w:rsidRDefault="00317D41" w:rsidP="002D4B23">
      <w:pPr>
        <w:spacing w:after="150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 11</w:t>
      </w:r>
      <w:r w:rsidRPr="002D4B23">
        <w:rPr>
          <w:rFonts w:ascii="Times New Roman" w:hAnsi="Times New Roman" w:cs="Times New Roman"/>
          <w:sz w:val="22"/>
        </w:rPr>
        <w:t>. За нарушение на правата им, спрямо нормите</w:t>
      </w:r>
      <w:r w:rsidR="00DE4586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записани в наст</w:t>
      </w:r>
      <w:r w:rsidR="00DE4586" w:rsidRPr="002D4B23">
        <w:rPr>
          <w:rFonts w:ascii="Times New Roman" w:hAnsi="Times New Roman" w:cs="Times New Roman"/>
          <w:sz w:val="22"/>
        </w:rPr>
        <w:t xml:space="preserve">оящия Етичен кодекс, учениците </w:t>
      </w:r>
      <w:r w:rsidRPr="002D4B23">
        <w:rPr>
          <w:rFonts w:ascii="Times New Roman" w:hAnsi="Times New Roman" w:cs="Times New Roman"/>
          <w:sz w:val="22"/>
        </w:rPr>
        <w:t xml:space="preserve">подават устни </w:t>
      </w:r>
      <w:r w:rsidR="00367C15" w:rsidRPr="002D4B23">
        <w:rPr>
          <w:rFonts w:ascii="Times New Roman" w:hAnsi="Times New Roman" w:cs="Times New Roman"/>
          <w:sz w:val="22"/>
        </w:rPr>
        <w:t xml:space="preserve">сигнали до класния ръководител </w:t>
      </w:r>
      <w:r w:rsidRPr="002D4B23">
        <w:rPr>
          <w:rFonts w:ascii="Times New Roman" w:hAnsi="Times New Roman" w:cs="Times New Roman"/>
          <w:sz w:val="22"/>
        </w:rPr>
        <w:t>и училищното ръководство, когато тези нарушения са извършени от ученици. Уведомените  лица провеждат проучване по случая и при установяване на действително нарушение  провеждат разговори със страните</w:t>
      </w:r>
      <w:r w:rsidR="00DE4586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като предприемат мерки за отстраняване на нарушението и/или налагане на санкции съгласно Правилника на училището. </w:t>
      </w:r>
    </w:p>
    <w:p w:rsidR="00235339" w:rsidRPr="002D4B23" w:rsidRDefault="00317D41" w:rsidP="002D4B23">
      <w:pPr>
        <w:spacing w:after="149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Чл.12  </w:t>
      </w:r>
      <w:r w:rsidRPr="002D4B23">
        <w:rPr>
          <w:rFonts w:ascii="Times New Roman" w:hAnsi="Times New Roman" w:cs="Times New Roman"/>
          <w:sz w:val="22"/>
        </w:rPr>
        <w:t>За нарушение на правата им, спрямо нормите</w:t>
      </w:r>
      <w:r w:rsidR="00DE4586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записани в настоящия Етичен кодекс, учениците чрез своите родители могат да подадат писмен сигнал до Етичната комисия на</w:t>
      </w:r>
      <w:r w:rsidR="00DE4586" w:rsidRPr="002D4B23">
        <w:rPr>
          <w:rFonts w:ascii="Times New Roman" w:hAnsi="Times New Roman" w:cs="Times New Roman"/>
          <w:sz w:val="22"/>
        </w:rPr>
        <w:t xml:space="preserve"> ОУ </w:t>
      </w:r>
      <w:r w:rsidR="00367C15" w:rsidRPr="002D4B23">
        <w:rPr>
          <w:rFonts w:ascii="Times New Roman" w:hAnsi="Times New Roman" w:cs="Times New Roman"/>
          <w:sz w:val="22"/>
        </w:rPr>
        <w:t>„Васил Левски“</w:t>
      </w:r>
      <w:r w:rsidRPr="002D4B23">
        <w:rPr>
          <w:rFonts w:ascii="Times New Roman" w:hAnsi="Times New Roman" w:cs="Times New Roman"/>
          <w:sz w:val="22"/>
        </w:rPr>
        <w:t xml:space="preserve">, когато тези нарушения са извършени от възрастен – учител, служител или друг родител. Етичната комисия, съгласно регламента си за работа взема отношение по случая, както е посочено в Глава 4. </w:t>
      </w:r>
    </w:p>
    <w:p w:rsidR="006E18E8" w:rsidRPr="002D4B23" w:rsidRDefault="00235339" w:rsidP="002D4B23">
      <w:pPr>
        <w:spacing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Раздел 2  </w:t>
      </w:r>
      <w:r w:rsidR="00317D41" w:rsidRPr="002D4B23">
        <w:rPr>
          <w:rFonts w:ascii="Times New Roman" w:hAnsi="Times New Roman" w:cs="Times New Roman"/>
          <w:b/>
          <w:sz w:val="22"/>
        </w:rPr>
        <w:t>УЧИТЕЛИ И СЛУЖИТЕЛИ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Чл.13.  </w:t>
      </w:r>
      <w:r w:rsidRPr="002D4B23">
        <w:rPr>
          <w:rFonts w:ascii="Times New Roman" w:hAnsi="Times New Roman" w:cs="Times New Roman"/>
          <w:sz w:val="22"/>
        </w:rPr>
        <w:t>В своите взаимоотношения  и при изпълнение на професионални</w:t>
      </w:r>
      <w:r w:rsidR="00DE4586" w:rsidRPr="002D4B23">
        <w:rPr>
          <w:rFonts w:ascii="Times New Roman" w:hAnsi="Times New Roman" w:cs="Times New Roman"/>
          <w:sz w:val="22"/>
        </w:rPr>
        <w:t>те</w:t>
      </w:r>
      <w:r w:rsidRPr="002D4B23">
        <w:rPr>
          <w:rFonts w:ascii="Times New Roman" w:hAnsi="Times New Roman" w:cs="Times New Roman"/>
          <w:sz w:val="22"/>
        </w:rPr>
        <w:t xml:space="preserve"> си задължения, учителите имат следните морални отговорности </w:t>
      </w:r>
      <w:r w:rsidRPr="002D4B23">
        <w:rPr>
          <w:rFonts w:ascii="Times New Roman" w:hAnsi="Times New Roman" w:cs="Times New Roman"/>
          <w:b/>
          <w:sz w:val="22"/>
        </w:rPr>
        <w:t>към учениците</w:t>
      </w:r>
      <w:r w:rsidRPr="002D4B23">
        <w:rPr>
          <w:rFonts w:ascii="Times New Roman" w:hAnsi="Times New Roman" w:cs="Times New Roman"/>
          <w:sz w:val="22"/>
        </w:rPr>
        <w:t xml:space="preserve">: </w:t>
      </w:r>
    </w:p>
    <w:p w:rsidR="006E18E8" w:rsidRPr="002D4B23" w:rsidRDefault="00317D41" w:rsidP="002D4B23">
      <w:pPr>
        <w:numPr>
          <w:ilvl w:val="0"/>
          <w:numId w:val="4"/>
        </w:numPr>
        <w:spacing w:line="240" w:lineRule="auto"/>
        <w:ind w:left="783" w:hanging="35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основават практиката си на съвременните знания за детското развитие и познаването на индивидуалните особености на всяко дете. </w:t>
      </w:r>
    </w:p>
    <w:p w:rsidR="006E18E8" w:rsidRPr="002D4B23" w:rsidRDefault="00317D41" w:rsidP="002D4B23">
      <w:pPr>
        <w:numPr>
          <w:ilvl w:val="0"/>
          <w:numId w:val="4"/>
        </w:numPr>
        <w:spacing w:line="240" w:lineRule="auto"/>
        <w:ind w:left="783" w:hanging="35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създават безопасна и здравословна среда, която стимулира социалното, емоционалното и физическо развитие на детето. </w:t>
      </w:r>
    </w:p>
    <w:p w:rsidR="006E18E8" w:rsidRPr="002D4B23" w:rsidRDefault="00317D41" w:rsidP="002D4B23">
      <w:pPr>
        <w:numPr>
          <w:ilvl w:val="0"/>
          <w:numId w:val="4"/>
        </w:numPr>
        <w:spacing w:line="240" w:lineRule="auto"/>
        <w:ind w:left="783" w:hanging="35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lastRenderedPageBreak/>
        <w:t xml:space="preserve">Да подкрепят правото на детето за свободно изразяване на мнение по всички въпроси от негов интерес. </w:t>
      </w:r>
    </w:p>
    <w:p w:rsidR="006E18E8" w:rsidRPr="002D4B23" w:rsidRDefault="00317D41" w:rsidP="002D4B23">
      <w:pPr>
        <w:numPr>
          <w:ilvl w:val="0"/>
          <w:numId w:val="4"/>
        </w:numPr>
        <w:spacing w:line="240" w:lineRule="auto"/>
        <w:ind w:left="783" w:hanging="35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осигуряват на децата със специални образователни потребности равни възможности за достъп до образование. </w:t>
      </w:r>
    </w:p>
    <w:p w:rsidR="006E18E8" w:rsidRPr="002D4B23" w:rsidRDefault="00317D41" w:rsidP="002D4B23">
      <w:pPr>
        <w:numPr>
          <w:ilvl w:val="0"/>
          <w:numId w:val="4"/>
        </w:numPr>
        <w:spacing w:line="240" w:lineRule="auto"/>
        <w:ind w:left="783" w:hanging="35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дискриминират децата на основата на раса, етнически произход, религия, пол, националност, език, способности или на базата на статуса, поведението или убежденията на родителите им. </w:t>
      </w:r>
    </w:p>
    <w:p w:rsidR="006E18E8" w:rsidRPr="002D4B23" w:rsidRDefault="00317D41" w:rsidP="002D4B23">
      <w:pPr>
        <w:numPr>
          <w:ilvl w:val="0"/>
          <w:numId w:val="4"/>
        </w:numPr>
        <w:spacing w:after="148" w:line="240" w:lineRule="auto"/>
        <w:ind w:left="783" w:hanging="358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изпълняват задълженията си по Закона за закрила на детето като : </w:t>
      </w:r>
    </w:p>
    <w:p w:rsidR="006E18E8" w:rsidRPr="002D4B23" w:rsidRDefault="00317D41" w:rsidP="002D4B23">
      <w:pPr>
        <w:numPr>
          <w:ilvl w:val="1"/>
          <w:numId w:val="4"/>
        </w:numPr>
        <w:spacing w:after="150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познават симптомите на насилие (физическо, сексуално, вербално, емоционално малтретиране или занемаряване) ; </w:t>
      </w:r>
    </w:p>
    <w:p w:rsidR="006E18E8" w:rsidRPr="002D4B23" w:rsidRDefault="00317D41" w:rsidP="002D4B23">
      <w:pPr>
        <w:numPr>
          <w:ilvl w:val="1"/>
          <w:numId w:val="4"/>
        </w:numPr>
        <w:spacing w:after="126"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при съмнения за насилие уведомяват органите за закрила на детето ; </w:t>
      </w:r>
    </w:p>
    <w:p w:rsidR="006E18E8" w:rsidRPr="002D4B23" w:rsidRDefault="00317D41" w:rsidP="002D4B23">
      <w:pPr>
        <w:numPr>
          <w:ilvl w:val="1"/>
          <w:numId w:val="4"/>
        </w:numPr>
        <w:spacing w:line="240" w:lineRule="auto"/>
        <w:ind w:hanging="360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когато до тях достигне информация за насилие над дете и за ситуации, които представляват заплаха за здравето и сигурността му, са длъжни да информират органите за закрила на детето.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Чл.14</w:t>
      </w:r>
      <w:r w:rsidRPr="002D4B23">
        <w:rPr>
          <w:rFonts w:ascii="Times New Roman" w:hAnsi="Times New Roman" w:cs="Times New Roman"/>
          <w:sz w:val="22"/>
        </w:rPr>
        <w:t>. В своите взаимоотношения  и при изпълнение на професионални</w:t>
      </w:r>
      <w:r w:rsidR="00DE4586" w:rsidRPr="002D4B23">
        <w:rPr>
          <w:rFonts w:ascii="Times New Roman" w:hAnsi="Times New Roman" w:cs="Times New Roman"/>
          <w:sz w:val="22"/>
        </w:rPr>
        <w:t>те</w:t>
      </w:r>
      <w:r w:rsidRPr="002D4B23">
        <w:rPr>
          <w:rFonts w:ascii="Times New Roman" w:hAnsi="Times New Roman" w:cs="Times New Roman"/>
          <w:sz w:val="22"/>
        </w:rPr>
        <w:t xml:space="preserve"> си задължения, учителите имат следните морални отговорности </w:t>
      </w:r>
      <w:r w:rsidRPr="002D4B23">
        <w:rPr>
          <w:rFonts w:ascii="Times New Roman" w:hAnsi="Times New Roman" w:cs="Times New Roman"/>
          <w:b/>
          <w:sz w:val="22"/>
        </w:rPr>
        <w:t>към семейството</w:t>
      </w:r>
      <w:r w:rsidRPr="002D4B23">
        <w:rPr>
          <w:rFonts w:ascii="Times New Roman" w:hAnsi="Times New Roman" w:cs="Times New Roman"/>
          <w:sz w:val="22"/>
        </w:rPr>
        <w:t xml:space="preserve">: </w:t>
      </w:r>
    </w:p>
    <w:p w:rsidR="006E18E8" w:rsidRPr="002D4B23" w:rsidRDefault="00317D41" w:rsidP="002D4B23">
      <w:pPr>
        <w:numPr>
          <w:ilvl w:val="0"/>
          <w:numId w:val="5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зачитат достойнството на всяко семейство, неговата култура, обичаи, език и убеждения. </w:t>
      </w:r>
    </w:p>
    <w:p w:rsidR="006E18E8" w:rsidRPr="002D4B23" w:rsidRDefault="00317D41" w:rsidP="002D4B23">
      <w:pPr>
        <w:numPr>
          <w:ilvl w:val="0"/>
          <w:numId w:val="5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зачитат ценностите на семейството и правото му да взема решения за своите деца. </w:t>
      </w:r>
    </w:p>
    <w:p w:rsidR="006E18E8" w:rsidRPr="002D4B23" w:rsidRDefault="00317D41" w:rsidP="002D4B23">
      <w:pPr>
        <w:numPr>
          <w:ilvl w:val="0"/>
          <w:numId w:val="5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Да информират семейството за всички решения, свързани с детето им и при необходимост</w:t>
      </w:r>
      <w:r w:rsidR="00DE4586" w:rsidRPr="002D4B23">
        <w:rPr>
          <w:rFonts w:ascii="Times New Roman" w:hAnsi="Times New Roman" w:cs="Times New Roman"/>
          <w:sz w:val="22"/>
        </w:rPr>
        <w:t xml:space="preserve"> да</w:t>
      </w:r>
      <w:r w:rsidRPr="002D4B23">
        <w:rPr>
          <w:rFonts w:ascii="Times New Roman" w:hAnsi="Times New Roman" w:cs="Times New Roman"/>
          <w:sz w:val="22"/>
        </w:rPr>
        <w:t xml:space="preserve"> го включват в</w:t>
      </w:r>
      <w:r w:rsidR="00DE4586" w:rsidRPr="002D4B23">
        <w:rPr>
          <w:rFonts w:ascii="Times New Roman" w:hAnsi="Times New Roman" w:cs="Times New Roman"/>
          <w:sz w:val="22"/>
        </w:rPr>
        <w:t>ъв</w:t>
      </w:r>
      <w:r w:rsidRPr="002D4B23">
        <w:rPr>
          <w:rFonts w:ascii="Times New Roman" w:hAnsi="Times New Roman" w:cs="Times New Roman"/>
          <w:sz w:val="22"/>
        </w:rPr>
        <w:t xml:space="preserve"> вземането на такива решения. </w:t>
      </w:r>
    </w:p>
    <w:p w:rsidR="006E18E8" w:rsidRPr="002D4B23" w:rsidRDefault="00317D41" w:rsidP="002D4B23">
      <w:pPr>
        <w:numPr>
          <w:ilvl w:val="0"/>
          <w:numId w:val="5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общуват със семейство в дух на сътрудничество, взаимно уважение. </w:t>
      </w:r>
    </w:p>
    <w:p w:rsidR="006E18E8" w:rsidRPr="002D4B23" w:rsidRDefault="00317D41" w:rsidP="002D4B23">
      <w:pPr>
        <w:numPr>
          <w:ilvl w:val="0"/>
          <w:numId w:val="5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не използват служебните си отношения със семейството за лично облагодетелстване. </w:t>
      </w:r>
    </w:p>
    <w:p w:rsidR="006E18E8" w:rsidRPr="002D4B23" w:rsidRDefault="00317D41" w:rsidP="002D4B23">
      <w:pPr>
        <w:numPr>
          <w:ilvl w:val="0"/>
          <w:numId w:val="5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осигуряват конфиденциалност на информацията и зачитат правото на семейството на личен живот, с изключение на случаи, нарушаващи правата на детето.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Чл.15. </w:t>
      </w:r>
      <w:r w:rsidRPr="002D4B23">
        <w:rPr>
          <w:rFonts w:ascii="Times New Roman" w:hAnsi="Times New Roman" w:cs="Times New Roman"/>
          <w:sz w:val="22"/>
        </w:rPr>
        <w:t xml:space="preserve"> В своите взаимоотношения  и при изпълнение на професионални</w:t>
      </w:r>
      <w:r w:rsidR="00DE4586" w:rsidRPr="002D4B23">
        <w:rPr>
          <w:rFonts w:ascii="Times New Roman" w:hAnsi="Times New Roman" w:cs="Times New Roman"/>
          <w:sz w:val="22"/>
        </w:rPr>
        <w:t>те</w:t>
      </w:r>
      <w:r w:rsidRPr="002D4B23">
        <w:rPr>
          <w:rFonts w:ascii="Times New Roman" w:hAnsi="Times New Roman" w:cs="Times New Roman"/>
          <w:sz w:val="22"/>
        </w:rPr>
        <w:t xml:space="preserve"> си задължения, учителите и служителите имат следните морални отговорности </w:t>
      </w:r>
      <w:r w:rsidRPr="002D4B23">
        <w:rPr>
          <w:rFonts w:ascii="Times New Roman" w:hAnsi="Times New Roman" w:cs="Times New Roman"/>
          <w:b/>
          <w:sz w:val="22"/>
        </w:rPr>
        <w:t xml:space="preserve">към колегите си: </w:t>
      </w:r>
    </w:p>
    <w:p w:rsidR="006E18E8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 проявяват уважение и коректност, като не допускат поведение, което накърнява достойнството и правата на личността. </w:t>
      </w:r>
    </w:p>
    <w:p w:rsidR="006E18E8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уважават мнението на колегите си и се съобразяват с правото им на личен живот. </w:t>
      </w:r>
    </w:p>
    <w:p w:rsidR="006E18E8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предотвратяват конфликтни ситуации помежду си, като е недопустимо възникване на конфликт между тях в присъствието на външни лица. </w:t>
      </w:r>
    </w:p>
    <w:p w:rsidR="006E18E8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се стремят да не оставят съмнение за сексуален тормоз спрямо свои колеги. </w:t>
      </w:r>
    </w:p>
    <w:p w:rsidR="006E18E8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представят честно, открито и аргументирано проблемите си пред своя пряк ръководител. </w:t>
      </w:r>
    </w:p>
    <w:p w:rsidR="006C4FC7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дават личен пример на учениците, а ръководителите – на своите подчинени със своето лично поведение и чувство за отговорност  </w:t>
      </w:r>
    </w:p>
    <w:p w:rsidR="006E18E8" w:rsidRPr="002D4B23" w:rsidRDefault="00317D41" w:rsidP="002D4B23">
      <w:pPr>
        <w:numPr>
          <w:ilvl w:val="0"/>
          <w:numId w:val="6"/>
        </w:numPr>
        <w:spacing w:line="240" w:lineRule="auto"/>
        <w:ind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се отнасят отговорно към повереното им имущество. </w:t>
      </w:r>
    </w:p>
    <w:p w:rsidR="006E18E8" w:rsidRPr="002D4B23" w:rsidRDefault="00317D41" w:rsidP="002D4B23">
      <w:pPr>
        <w:spacing w:line="240" w:lineRule="auto"/>
        <w:ind w:left="713" w:hanging="35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>8)</w:t>
      </w:r>
      <w:r w:rsidRPr="002D4B23">
        <w:rPr>
          <w:rFonts w:ascii="Times New Roman" w:eastAsia="Arial" w:hAnsi="Times New Roman" w:cs="Times New Roman"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 xml:space="preserve">Професионалното и личното поведение на учителите и служителите са несъвместими с корупционни прояви от всякакъв формат.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Чл.16</w:t>
      </w:r>
      <w:r w:rsidRPr="002D4B23">
        <w:rPr>
          <w:rFonts w:ascii="Times New Roman" w:hAnsi="Times New Roman" w:cs="Times New Roman"/>
          <w:sz w:val="22"/>
        </w:rPr>
        <w:t xml:space="preserve"> В своите взаимоотношения  и при изпълнение на професионални</w:t>
      </w:r>
      <w:r w:rsidR="006C4FC7" w:rsidRPr="002D4B23">
        <w:rPr>
          <w:rFonts w:ascii="Times New Roman" w:hAnsi="Times New Roman" w:cs="Times New Roman"/>
          <w:sz w:val="22"/>
        </w:rPr>
        <w:t>те</w:t>
      </w:r>
      <w:r w:rsidRPr="002D4B23">
        <w:rPr>
          <w:rFonts w:ascii="Times New Roman" w:hAnsi="Times New Roman" w:cs="Times New Roman"/>
          <w:sz w:val="22"/>
        </w:rPr>
        <w:t xml:space="preserve"> си задължения, учителите и служителите имат следните морални отговорности </w:t>
      </w:r>
      <w:r w:rsidRPr="002D4B23">
        <w:rPr>
          <w:rFonts w:ascii="Times New Roman" w:hAnsi="Times New Roman" w:cs="Times New Roman"/>
          <w:b/>
          <w:sz w:val="22"/>
        </w:rPr>
        <w:t xml:space="preserve">към обществото: </w:t>
      </w:r>
    </w:p>
    <w:p w:rsidR="006E18E8" w:rsidRPr="002D4B23" w:rsidRDefault="00317D41" w:rsidP="002D4B23">
      <w:pPr>
        <w:numPr>
          <w:ilvl w:val="0"/>
          <w:numId w:val="7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работят за утвърждаване авторитета на училището, като се въздържат от действия, които биха уронили престижа на професията. </w:t>
      </w:r>
    </w:p>
    <w:p w:rsidR="006E18E8" w:rsidRPr="002D4B23" w:rsidRDefault="00317D41" w:rsidP="002D4B23">
      <w:pPr>
        <w:numPr>
          <w:ilvl w:val="0"/>
          <w:numId w:val="7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работят в подкрепа на законите и политиките, които подпомагат благополучието на децата и семействата им и се противопоставят на тези, които го нарушават. </w:t>
      </w:r>
    </w:p>
    <w:p w:rsidR="006E18E8" w:rsidRPr="002D4B23" w:rsidRDefault="00317D41" w:rsidP="002D4B23">
      <w:pPr>
        <w:numPr>
          <w:ilvl w:val="0"/>
          <w:numId w:val="7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Да опазват данните и личната информация за учениците и всички посетители на училището, станали им известни при или по повод изпълнението на служебните им задължения. </w:t>
      </w:r>
    </w:p>
    <w:p w:rsidR="00235339" w:rsidRPr="002D4B23" w:rsidRDefault="00317D41" w:rsidP="002D4B23">
      <w:pPr>
        <w:spacing w:after="199" w:line="240" w:lineRule="auto"/>
        <w:ind w:left="-5"/>
        <w:jc w:val="left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lastRenderedPageBreak/>
        <w:t>Чл.17.</w:t>
      </w:r>
      <w:r w:rsidRPr="002D4B23">
        <w:rPr>
          <w:rFonts w:ascii="Times New Roman" w:hAnsi="Times New Roman" w:cs="Times New Roman"/>
          <w:sz w:val="22"/>
        </w:rPr>
        <w:t xml:space="preserve"> За нарушение на правата си спрямо нормите</w:t>
      </w:r>
      <w:r w:rsidR="006C4FC7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записани в настоящия Етичен кодекс учителите и служителите могат да се обърнат към Етичната комисия на </w:t>
      </w:r>
      <w:r w:rsidR="006C4FC7" w:rsidRPr="002D4B23">
        <w:rPr>
          <w:rFonts w:ascii="Times New Roman" w:hAnsi="Times New Roman" w:cs="Times New Roman"/>
          <w:sz w:val="22"/>
        </w:rPr>
        <w:t xml:space="preserve">ОУ </w:t>
      </w:r>
      <w:r w:rsidR="00367C15" w:rsidRPr="002D4B23">
        <w:rPr>
          <w:rFonts w:ascii="Times New Roman" w:hAnsi="Times New Roman" w:cs="Times New Roman"/>
          <w:sz w:val="22"/>
        </w:rPr>
        <w:t xml:space="preserve">„Васил Левски“ </w:t>
      </w:r>
      <w:r w:rsidRPr="002D4B23">
        <w:rPr>
          <w:rFonts w:ascii="Times New Roman" w:hAnsi="Times New Roman" w:cs="Times New Roman"/>
          <w:sz w:val="22"/>
        </w:rPr>
        <w:t>при спазване на съответния ред</w:t>
      </w:r>
      <w:r w:rsidR="004357E5">
        <w:rPr>
          <w:rFonts w:ascii="Times New Roman" w:hAnsi="Times New Roman" w:cs="Times New Roman"/>
          <w:sz w:val="22"/>
        </w:rPr>
        <w:t>.</w:t>
      </w:r>
      <w:r w:rsidRPr="002D4B23">
        <w:rPr>
          <w:rFonts w:ascii="Times New Roman" w:hAnsi="Times New Roman" w:cs="Times New Roman"/>
          <w:sz w:val="22"/>
        </w:rPr>
        <w:t xml:space="preserve"> </w:t>
      </w:r>
    </w:p>
    <w:p w:rsidR="006E18E8" w:rsidRPr="002D4B23" w:rsidRDefault="00235339" w:rsidP="002D4B23">
      <w:pPr>
        <w:spacing w:line="240" w:lineRule="auto"/>
        <w:ind w:left="2134" w:firstLine="698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Раздел 3.  </w:t>
      </w:r>
      <w:r w:rsidR="00317D41" w:rsidRPr="002D4B23">
        <w:rPr>
          <w:rFonts w:ascii="Times New Roman" w:hAnsi="Times New Roman" w:cs="Times New Roman"/>
          <w:b/>
          <w:sz w:val="22"/>
        </w:rPr>
        <w:t>РОДИТЕЛИ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 18.</w:t>
      </w:r>
      <w:r w:rsidRPr="002D4B23">
        <w:rPr>
          <w:rFonts w:ascii="Times New Roman" w:hAnsi="Times New Roman" w:cs="Times New Roman"/>
          <w:sz w:val="22"/>
        </w:rPr>
        <w:t xml:space="preserve"> Семейството е доминиращ фактор, който осигурява условия за развитие на детето. То трябва да дава пример за разбирателство и добри отношения и да възпитава детето в дух на отговорност, уважение, толерантност и ненасилие. </w:t>
      </w:r>
    </w:p>
    <w:p w:rsidR="006E18E8" w:rsidRPr="002D4B23" w:rsidRDefault="00317D41" w:rsidP="002D4B23">
      <w:pPr>
        <w:spacing w:after="226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Чл.19.</w:t>
      </w:r>
      <w:r w:rsidRPr="002D4B23">
        <w:rPr>
          <w:rFonts w:ascii="Times New Roman" w:hAnsi="Times New Roman" w:cs="Times New Roman"/>
          <w:sz w:val="22"/>
        </w:rPr>
        <w:t xml:space="preserve"> Родителите  имат грижа да окуражават децата си активно да участват в училищния живот, но в същата степен  и  да ги насърчават  винаги да спазват общите правила. </w:t>
      </w:r>
    </w:p>
    <w:p w:rsidR="006E18E8" w:rsidRPr="002D4B23" w:rsidRDefault="00317D41" w:rsidP="002D4B23">
      <w:pPr>
        <w:spacing w:after="226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Чл.20.</w:t>
      </w:r>
      <w:r w:rsidRPr="002D4B23">
        <w:rPr>
          <w:rFonts w:ascii="Times New Roman" w:hAnsi="Times New Roman" w:cs="Times New Roman"/>
          <w:sz w:val="22"/>
        </w:rPr>
        <w:t xml:space="preserve"> Родителите приемат, че всички деца са равни и имат еднакви права. Фаворизирането на собственото дете в ущърб на останалите в учебно</w:t>
      </w:r>
      <w:r w:rsidR="006C4FC7" w:rsidRPr="002D4B23">
        <w:rPr>
          <w:rFonts w:ascii="Times New Roman" w:hAnsi="Times New Roman" w:cs="Times New Roman"/>
          <w:sz w:val="22"/>
        </w:rPr>
        <w:t>-</w:t>
      </w:r>
      <w:r w:rsidRPr="002D4B23">
        <w:rPr>
          <w:rFonts w:ascii="Times New Roman" w:hAnsi="Times New Roman" w:cs="Times New Roman"/>
          <w:sz w:val="22"/>
        </w:rPr>
        <w:t xml:space="preserve">възпитателния процес не може да бъде толерирано от общността. </w:t>
      </w:r>
    </w:p>
    <w:p w:rsidR="006E18E8" w:rsidRPr="002D4B23" w:rsidRDefault="00317D41" w:rsidP="002D4B23">
      <w:pPr>
        <w:spacing w:after="229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Чл.21.</w:t>
      </w:r>
      <w:r w:rsidRPr="002D4B23">
        <w:rPr>
          <w:rFonts w:ascii="Times New Roman" w:hAnsi="Times New Roman" w:cs="Times New Roman"/>
          <w:sz w:val="22"/>
        </w:rPr>
        <w:t xml:space="preserve"> Родителите като част от училищната общност, се стремят да работят в сътрудничество  с учителит</w:t>
      </w:r>
      <w:r w:rsidR="006C4FC7" w:rsidRPr="002D4B23">
        <w:rPr>
          <w:rFonts w:ascii="Times New Roman" w:hAnsi="Times New Roman" w:cs="Times New Roman"/>
          <w:sz w:val="22"/>
        </w:rPr>
        <w:t xml:space="preserve">е и ръководството на училището </w:t>
      </w:r>
      <w:r w:rsidRPr="002D4B23">
        <w:rPr>
          <w:rFonts w:ascii="Times New Roman" w:hAnsi="Times New Roman" w:cs="Times New Roman"/>
          <w:sz w:val="22"/>
        </w:rPr>
        <w:t xml:space="preserve">както в интерес на своето дете, така и в интерес на останалите деца и училището като цяло.  </w:t>
      </w:r>
    </w:p>
    <w:p w:rsidR="006E18E8" w:rsidRPr="002D4B23" w:rsidRDefault="00317D41" w:rsidP="002D4B23">
      <w:pPr>
        <w:spacing w:after="232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Чл.22</w:t>
      </w:r>
      <w:r w:rsidRPr="002D4B23">
        <w:rPr>
          <w:rFonts w:ascii="Times New Roman" w:hAnsi="Times New Roman" w:cs="Times New Roman"/>
          <w:sz w:val="22"/>
        </w:rPr>
        <w:t xml:space="preserve">  Родителите нямат право да решават каквито и да е проблеми с чуждо дете в отсъствие на негов родител. Саморазправата е абсолютно недопустима!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Чл.23.</w:t>
      </w:r>
      <w:r w:rsidRPr="002D4B23">
        <w:rPr>
          <w:rFonts w:ascii="Times New Roman" w:hAnsi="Times New Roman" w:cs="Times New Roman"/>
          <w:sz w:val="22"/>
        </w:rPr>
        <w:t xml:space="preserve"> Родителите носят отговорност за поведението на децата си и ги учат сами да поемат отговорност за последствията от поведението им. </w:t>
      </w:r>
    </w:p>
    <w:p w:rsidR="006E18E8" w:rsidRPr="002D4B23" w:rsidRDefault="00317D41" w:rsidP="002D4B23">
      <w:pPr>
        <w:spacing w:after="152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Чл.24.</w:t>
      </w:r>
      <w:r w:rsidRPr="002D4B23">
        <w:rPr>
          <w:rFonts w:ascii="Times New Roman" w:hAnsi="Times New Roman" w:cs="Times New Roman"/>
          <w:sz w:val="22"/>
        </w:rPr>
        <w:t xml:space="preserve"> Родителите зачитат професионалната компетентност на учителите, техните права и лично достойнство.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Чл.25.</w:t>
      </w:r>
      <w:r w:rsidRPr="002D4B23">
        <w:rPr>
          <w:rFonts w:ascii="Times New Roman" w:hAnsi="Times New Roman" w:cs="Times New Roman"/>
          <w:sz w:val="22"/>
        </w:rPr>
        <w:t xml:space="preserve"> Родителите не злепоставят учителите и не изказват критика към тях в присъствие на децата си.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Чл.26.</w:t>
      </w:r>
      <w:r w:rsidRPr="002D4B23">
        <w:rPr>
          <w:rFonts w:ascii="Times New Roman" w:hAnsi="Times New Roman" w:cs="Times New Roman"/>
          <w:sz w:val="22"/>
        </w:rPr>
        <w:t xml:space="preserve"> Родителите не предявяват претенции към учителите относно учебната програма и други регламенти в училище, които имат общозадължителен характер за цялата образователна система.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Чл.27.</w:t>
      </w:r>
      <w:r w:rsidRPr="002D4B23">
        <w:rPr>
          <w:rFonts w:ascii="Times New Roman" w:hAnsi="Times New Roman" w:cs="Times New Roman"/>
          <w:sz w:val="22"/>
        </w:rPr>
        <w:t xml:space="preserve"> Родителите имат отговорност към поведението на децата си в Интернет пространството. Те трябва да насочват децата си как резултатно да търсят информация в Мрежата, как  да я оценяват критически, как да развиват навици за общуване във виртуалното пространство и да наложат правила за пребиваването в него. </w:t>
      </w:r>
    </w:p>
    <w:p w:rsidR="006E18E8" w:rsidRPr="002D4B23" w:rsidRDefault="00317D41" w:rsidP="002D4B23">
      <w:pPr>
        <w:spacing w:after="78" w:line="240" w:lineRule="auto"/>
        <w:ind w:left="-5"/>
        <w:jc w:val="left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Чл.28.</w:t>
      </w:r>
      <w:r w:rsidRPr="002D4B23">
        <w:rPr>
          <w:rFonts w:ascii="Times New Roman" w:hAnsi="Times New Roman" w:cs="Times New Roman"/>
          <w:sz w:val="22"/>
        </w:rPr>
        <w:t xml:space="preserve"> За нарушение на правата си спрямо нормите</w:t>
      </w:r>
      <w:r w:rsidR="006C4FC7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записани в настоящия Етичен </w:t>
      </w:r>
      <w:r w:rsidR="003A37F6" w:rsidRPr="002D4B23">
        <w:rPr>
          <w:rFonts w:ascii="Times New Roman" w:hAnsi="Times New Roman" w:cs="Times New Roman"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 xml:space="preserve">кодекс родителите могат да се обърнат към Етичната комисия на </w:t>
      </w:r>
      <w:r w:rsidR="006C4FC7" w:rsidRPr="002D4B23">
        <w:rPr>
          <w:rFonts w:ascii="Times New Roman" w:hAnsi="Times New Roman" w:cs="Times New Roman"/>
          <w:sz w:val="22"/>
        </w:rPr>
        <w:t xml:space="preserve">ОУ </w:t>
      </w:r>
      <w:r w:rsidR="00367C15" w:rsidRPr="002D4B23">
        <w:rPr>
          <w:rFonts w:ascii="Times New Roman" w:hAnsi="Times New Roman" w:cs="Times New Roman"/>
          <w:sz w:val="22"/>
        </w:rPr>
        <w:t xml:space="preserve">„Васил Левски“ </w:t>
      </w:r>
      <w:r w:rsidRPr="002D4B23">
        <w:rPr>
          <w:rFonts w:ascii="Times New Roman" w:hAnsi="Times New Roman" w:cs="Times New Roman"/>
          <w:sz w:val="22"/>
        </w:rPr>
        <w:t>при спазване на съответния ред</w:t>
      </w:r>
      <w:r w:rsidR="004357E5">
        <w:rPr>
          <w:rFonts w:ascii="Times New Roman" w:hAnsi="Times New Roman" w:cs="Times New Roman"/>
          <w:sz w:val="22"/>
        </w:rPr>
        <w:t>.</w:t>
      </w:r>
    </w:p>
    <w:p w:rsidR="00235339" w:rsidRPr="002D4B23" w:rsidRDefault="00235339" w:rsidP="002D4B23">
      <w:pPr>
        <w:spacing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</w:p>
    <w:p w:rsidR="00235339" w:rsidRPr="002D4B23" w:rsidRDefault="00235339" w:rsidP="002D4B23">
      <w:pPr>
        <w:spacing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ГЛАВА 3.  </w:t>
      </w:r>
      <w:r w:rsidR="00317D41" w:rsidRPr="002D4B23">
        <w:rPr>
          <w:rFonts w:ascii="Times New Roman" w:hAnsi="Times New Roman" w:cs="Times New Roman"/>
          <w:b/>
          <w:sz w:val="22"/>
        </w:rPr>
        <w:t>ЛИЧНО  И ПРОФЕСИОНАЛНО ПОВЕДЕНИЕ</w:t>
      </w:r>
    </w:p>
    <w:p w:rsidR="006E18E8" w:rsidRPr="002D4B23" w:rsidRDefault="00317D41" w:rsidP="002D4B23">
      <w:pPr>
        <w:spacing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Раздел 1</w:t>
      </w:r>
      <w:r w:rsidR="00235339" w:rsidRPr="002D4B23">
        <w:rPr>
          <w:rFonts w:ascii="Times New Roman" w:hAnsi="Times New Roman" w:cs="Times New Roman"/>
          <w:b/>
          <w:sz w:val="22"/>
        </w:rPr>
        <w:t>.</w:t>
      </w:r>
      <w:r w:rsidRPr="002D4B23">
        <w:rPr>
          <w:rFonts w:ascii="Times New Roman" w:hAnsi="Times New Roman" w:cs="Times New Roman"/>
          <w:b/>
          <w:sz w:val="22"/>
        </w:rPr>
        <w:t xml:space="preserve">  ЛИЧНО ПОВЕДЕНИЕ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 32.</w:t>
      </w:r>
      <w:r w:rsidRPr="002D4B23">
        <w:rPr>
          <w:rFonts w:ascii="Times New Roman" w:hAnsi="Times New Roman" w:cs="Times New Roman"/>
          <w:sz w:val="22"/>
        </w:rPr>
        <w:t xml:space="preserve"> При изпълнение на служебните си задължения и в обществения живот учителите, служителите  и училищното ръководство следват поведение, което не уронва престижа на училището като: </w:t>
      </w:r>
    </w:p>
    <w:p w:rsidR="006E18E8" w:rsidRPr="002D4B23" w:rsidRDefault="00317D41" w:rsidP="002D4B23">
      <w:pPr>
        <w:numPr>
          <w:ilvl w:val="0"/>
          <w:numId w:val="22"/>
        </w:numPr>
        <w:spacing w:after="0"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Не допускат на работното си място поведение, несъвместимо с добрите нрави. </w:t>
      </w:r>
    </w:p>
    <w:p w:rsidR="006E18E8" w:rsidRPr="002D4B23" w:rsidRDefault="00317D41" w:rsidP="002D4B23">
      <w:pPr>
        <w:numPr>
          <w:ilvl w:val="0"/>
          <w:numId w:val="22"/>
        </w:numPr>
        <w:spacing w:after="0"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Стремят се да избягват в поведението си конфликтни ситуации, а при възникването им полагат усилия да ги преустановят, запазвайки спокойствие и контрол над поведението си. </w:t>
      </w:r>
    </w:p>
    <w:p w:rsidR="006E18E8" w:rsidRPr="002D4B23" w:rsidRDefault="00317D41" w:rsidP="002D4B23">
      <w:pPr>
        <w:numPr>
          <w:ilvl w:val="0"/>
          <w:numId w:val="22"/>
        </w:numPr>
        <w:spacing w:after="0"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Спазват благоприличието и деловия вид в облеклото, съответстващи на служебното положение и на институцията, която представляват. </w:t>
      </w:r>
    </w:p>
    <w:p w:rsidR="006E18E8" w:rsidRPr="002D4B23" w:rsidRDefault="00317D41" w:rsidP="002D4B23">
      <w:pPr>
        <w:numPr>
          <w:ilvl w:val="0"/>
          <w:numId w:val="22"/>
        </w:numPr>
        <w:spacing w:after="0"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Не участват в скандални прояви, с които биха могли да накърнят престижа на училището или достойнството на другите. </w:t>
      </w:r>
    </w:p>
    <w:p w:rsidR="006E18E8" w:rsidRPr="002D4B23" w:rsidRDefault="00317D41" w:rsidP="002D4B23">
      <w:pPr>
        <w:numPr>
          <w:ilvl w:val="0"/>
          <w:numId w:val="22"/>
        </w:numPr>
        <w:spacing w:after="0"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Уважават и зачитат правото на мнение на останалите и спазват училищните разпоредби. </w:t>
      </w:r>
    </w:p>
    <w:p w:rsidR="006E18E8" w:rsidRPr="002D4B23" w:rsidRDefault="00317D41" w:rsidP="002D4B23">
      <w:pPr>
        <w:numPr>
          <w:ilvl w:val="0"/>
          <w:numId w:val="22"/>
        </w:numPr>
        <w:spacing w:after="0"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Поставят пред своя ръководител проблемите, с които се сблъскват в процеса на работата, спазвайки добрия тон и колегиални отношения. </w:t>
      </w:r>
    </w:p>
    <w:p w:rsidR="006E18E8" w:rsidRPr="002D4B23" w:rsidRDefault="00317D41" w:rsidP="002D4B23">
      <w:pPr>
        <w:numPr>
          <w:ilvl w:val="0"/>
          <w:numId w:val="22"/>
        </w:numPr>
        <w:spacing w:line="240" w:lineRule="auto"/>
        <w:ind w:hanging="281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Противодействат на корупционни прояви и на други неправомерни действия в училището.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Чл.33.</w:t>
      </w:r>
      <w:r w:rsidRPr="002D4B23">
        <w:rPr>
          <w:rFonts w:ascii="Times New Roman" w:hAnsi="Times New Roman" w:cs="Times New Roman"/>
          <w:sz w:val="22"/>
        </w:rPr>
        <w:t xml:space="preserve"> Учителите, служителите  и училищното ръководств</w:t>
      </w:r>
      <w:r w:rsidR="006C4FC7" w:rsidRPr="002D4B23">
        <w:rPr>
          <w:rFonts w:ascii="Times New Roman" w:hAnsi="Times New Roman" w:cs="Times New Roman"/>
          <w:sz w:val="22"/>
        </w:rPr>
        <w:t xml:space="preserve">о не допускат да бъдат поставени </w:t>
      </w:r>
      <w:r w:rsidRPr="002D4B23">
        <w:rPr>
          <w:rFonts w:ascii="Times New Roman" w:hAnsi="Times New Roman" w:cs="Times New Roman"/>
          <w:sz w:val="22"/>
        </w:rPr>
        <w:t>във финансова зависимост или в друга обвързаност от външни лица или организации, както и да приемат подаръци, услуги, пари, облаги или други ползи, които могат да повлияят на изпълнението на служебните им задължения, на</w:t>
      </w:r>
      <w:r w:rsidR="006C4FC7" w:rsidRPr="002D4B23">
        <w:rPr>
          <w:rFonts w:ascii="Times New Roman" w:hAnsi="Times New Roman" w:cs="Times New Roman"/>
          <w:sz w:val="22"/>
        </w:rPr>
        <w:t xml:space="preserve"> техните</w:t>
      </w:r>
      <w:r w:rsidRPr="002D4B23">
        <w:rPr>
          <w:rFonts w:ascii="Times New Roman" w:hAnsi="Times New Roman" w:cs="Times New Roman"/>
          <w:sz w:val="22"/>
        </w:rPr>
        <w:t xml:space="preserve"> решения </w:t>
      </w:r>
      <w:r w:rsidR="006C4FC7" w:rsidRPr="002D4B23">
        <w:rPr>
          <w:rFonts w:ascii="Times New Roman" w:hAnsi="Times New Roman" w:cs="Times New Roman"/>
          <w:sz w:val="22"/>
        </w:rPr>
        <w:t>или да нарушат професионалния им</w:t>
      </w:r>
      <w:r w:rsidRPr="002D4B23">
        <w:rPr>
          <w:rFonts w:ascii="Times New Roman" w:hAnsi="Times New Roman" w:cs="Times New Roman"/>
          <w:sz w:val="22"/>
        </w:rPr>
        <w:t xml:space="preserve"> подход по определени въпроси. </w:t>
      </w:r>
    </w:p>
    <w:p w:rsidR="00235339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lastRenderedPageBreak/>
        <w:t>Чл.34.</w:t>
      </w:r>
      <w:r w:rsidRPr="002D4B23">
        <w:rPr>
          <w:rFonts w:ascii="Times New Roman" w:hAnsi="Times New Roman" w:cs="Times New Roman"/>
          <w:sz w:val="22"/>
        </w:rPr>
        <w:t xml:space="preserve"> Учителите, служителите  и училищното ръководство не могат да упражняват дейности, посочени в законодателството като несъвместими с </w:t>
      </w:r>
      <w:r w:rsidR="008439C8" w:rsidRPr="002D4B23">
        <w:rPr>
          <w:rFonts w:ascii="Times New Roman" w:hAnsi="Times New Roman" w:cs="Times New Roman"/>
          <w:sz w:val="22"/>
        </w:rPr>
        <w:t xml:space="preserve">техните </w:t>
      </w:r>
      <w:r w:rsidRPr="002D4B23">
        <w:rPr>
          <w:rFonts w:ascii="Times New Roman" w:hAnsi="Times New Roman" w:cs="Times New Roman"/>
          <w:sz w:val="22"/>
        </w:rPr>
        <w:t>задължения и отговорности, както и да получава</w:t>
      </w:r>
      <w:r w:rsidR="008439C8" w:rsidRPr="002D4B23">
        <w:rPr>
          <w:rFonts w:ascii="Times New Roman" w:hAnsi="Times New Roman" w:cs="Times New Roman"/>
          <w:sz w:val="22"/>
        </w:rPr>
        <w:t>т</w:t>
      </w:r>
      <w:r w:rsidRPr="002D4B23">
        <w:rPr>
          <w:rFonts w:ascii="Times New Roman" w:hAnsi="Times New Roman" w:cs="Times New Roman"/>
          <w:sz w:val="22"/>
        </w:rPr>
        <w:t xml:space="preserve"> доходи от такива дейности.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 </w:t>
      </w:r>
    </w:p>
    <w:p w:rsidR="006E18E8" w:rsidRPr="002D4B23" w:rsidRDefault="00235339" w:rsidP="002D4B23">
      <w:pPr>
        <w:spacing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Раздел 2.   </w:t>
      </w:r>
      <w:r w:rsidR="00317D41" w:rsidRPr="002D4B23">
        <w:rPr>
          <w:rFonts w:ascii="Times New Roman" w:hAnsi="Times New Roman" w:cs="Times New Roman"/>
          <w:b/>
          <w:sz w:val="22"/>
        </w:rPr>
        <w:t>ПРОФЕСИОНАЛНО ПОВЕДЕНИЕ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Чл.35. </w:t>
      </w:r>
      <w:r w:rsidRPr="002D4B23">
        <w:rPr>
          <w:rFonts w:ascii="Times New Roman" w:hAnsi="Times New Roman" w:cs="Times New Roman"/>
          <w:sz w:val="22"/>
        </w:rPr>
        <w:t>Учителите и служителите</w:t>
      </w:r>
      <w:r w:rsidRPr="002D4B23">
        <w:rPr>
          <w:rFonts w:ascii="Times New Roman" w:hAnsi="Times New Roman" w:cs="Times New Roman"/>
          <w:b/>
          <w:sz w:val="22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>са длъжни да спазва</w:t>
      </w:r>
      <w:r w:rsidR="00F70C82" w:rsidRPr="002D4B23">
        <w:rPr>
          <w:rFonts w:ascii="Times New Roman" w:hAnsi="Times New Roman" w:cs="Times New Roman"/>
          <w:sz w:val="22"/>
        </w:rPr>
        <w:t>т</w:t>
      </w:r>
      <w:r w:rsidRPr="002D4B23">
        <w:rPr>
          <w:rFonts w:ascii="Times New Roman" w:hAnsi="Times New Roman" w:cs="Times New Roman"/>
          <w:sz w:val="22"/>
        </w:rPr>
        <w:t xml:space="preserve"> служебната йерархия и стриктно да изпълнява</w:t>
      </w:r>
      <w:r w:rsidR="00F70C82" w:rsidRPr="002D4B23">
        <w:rPr>
          <w:rFonts w:ascii="Times New Roman" w:hAnsi="Times New Roman" w:cs="Times New Roman"/>
          <w:sz w:val="22"/>
        </w:rPr>
        <w:t xml:space="preserve">т </w:t>
      </w:r>
      <w:r w:rsidR="007E216B" w:rsidRPr="002D4B23">
        <w:rPr>
          <w:rFonts w:ascii="Times New Roman" w:hAnsi="Times New Roman" w:cs="Times New Roman"/>
          <w:sz w:val="22"/>
        </w:rPr>
        <w:t xml:space="preserve"> актовете и заповедите на висш</w:t>
      </w:r>
      <w:r w:rsidRPr="002D4B23">
        <w:rPr>
          <w:rFonts w:ascii="Times New Roman" w:hAnsi="Times New Roman" w:cs="Times New Roman"/>
          <w:sz w:val="22"/>
        </w:rPr>
        <w:t xml:space="preserve">естоящите органи. 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Чл.36.</w:t>
      </w:r>
      <w:r w:rsidRPr="002D4B23">
        <w:rPr>
          <w:rFonts w:ascii="Times New Roman" w:hAnsi="Times New Roman" w:cs="Times New Roman"/>
          <w:sz w:val="22"/>
        </w:rPr>
        <w:t xml:space="preserve"> Учителите и служителите са длъжни да бъдат лоялни към работодателя, като не злоупотребяват с неговото доверие и не разпространяват поверителни за него сведения, както и да пазят доброто име на училището.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 Чл.37.</w:t>
      </w:r>
      <w:r w:rsidRPr="002D4B23">
        <w:rPr>
          <w:rFonts w:ascii="Times New Roman" w:hAnsi="Times New Roman" w:cs="Times New Roman"/>
          <w:sz w:val="22"/>
        </w:rPr>
        <w:t xml:space="preserve"> Учителите и служителите са длъжни да спазва</w:t>
      </w:r>
      <w:r w:rsidR="00F70C82" w:rsidRPr="002D4B23">
        <w:rPr>
          <w:rFonts w:ascii="Times New Roman" w:hAnsi="Times New Roman" w:cs="Times New Roman"/>
          <w:sz w:val="22"/>
        </w:rPr>
        <w:t>т</w:t>
      </w:r>
      <w:r w:rsidRPr="002D4B23">
        <w:rPr>
          <w:rFonts w:ascii="Times New Roman" w:hAnsi="Times New Roman" w:cs="Times New Roman"/>
          <w:sz w:val="22"/>
        </w:rPr>
        <w:t xml:space="preserve"> вътрешните правила, приети в училището и да изпълняват трудовите си задължения.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Чл.38.</w:t>
      </w:r>
      <w:r w:rsidRPr="002D4B23">
        <w:rPr>
          <w:rFonts w:ascii="Times New Roman" w:hAnsi="Times New Roman" w:cs="Times New Roman"/>
          <w:sz w:val="22"/>
        </w:rPr>
        <w:t xml:space="preserve"> Учителите и служителите са длъжни да уважават  чуждото мнение и правото на избор и позиция, които не съвпадат с техните.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Чл.39.</w:t>
      </w:r>
      <w:r w:rsidRPr="002D4B23">
        <w:rPr>
          <w:rFonts w:ascii="Times New Roman" w:hAnsi="Times New Roman" w:cs="Times New Roman"/>
          <w:sz w:val="22"/>
        </w:rPr>
        <w:t xml:space="preserve"> Учителите и служителите не трябва да изразяват лични мнения по начин, който може да бъде тълкуван като официална позиция на учебното заведение.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Чл.40. </w:t>
      </w:r>
      <w:r w:rsidRPr="002D4B23">
        <w:rPr>
          <w:rFonts w:ascii="Times New Roman" w:hAnsi="Times New Roman" w:cs="Times New Roman"/>
          <w:sz w:val="22"/>
        </w:rPr>
        <w:t>Учителите и служителите не трябва да позволяват да бъдат  поставяни или да изглежда</w:t>
      </w:r>
      <w:r w:rsidR="00F70C82" w:rsidRPr="002D4B23">
        <w:rPr>
          <w:rFonts w:ascii="Times New Roman" w:hAnsi="Times New Roman" w:cs="Times New Roman"/>
          <w:sz w:val="22"/>
        </w:rPr>
        <w:t>т</w:t>
      </w:r>
      <w:r w:rsidRPr="002D4B23">
        <w:rPr>
          <w:rFonts w:ascii="Times New Roman" w:hAnsi="Times New Roman" w:cs="Times New Roman"/>
          <w:sz w:val="22"/>
        </w:rPr>
        <w:t xml:space="preserve"> поставени в положение на зависимост от когото и да било. Те също не трябва да вършат работата си по начин, допускащ влияние от друг.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Чл.41</w:t>
      </w:r>
      <w:r w:rsidRPr="002D4B23">
        <w:rPr>
          <w:rFonts w:ascii="Times New Roman" w:hAnsi="Times New Roman" w:cs="Times New Roman"/>
          <w:sz w:val="22"/>
        </w:rPr>
        <w:t xml:space="preserve">. Учителите и служителите опазват повереното им имущество с грижата на добър стопанин и не допускат използването  за лични цели.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Чл.42</w:t>
      </w:r>
      <w:r w:rsidRPr="002D4B23">
        <w:rPr>
          <w:rFonts w:ascii="Times New Roman" w:hAnsi="Times New Roman" w:cs="Times New Roman"/>
          <w:sz w:val="22"/>
        </w:rPr>
        <w:t xml:space="preserve">. Учителите и служителите информират своевременно непосредствения си ръководител за загубата или повреждането на повереното му имущество. 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Чл.43.</w:t>
      </w:r>
      <w:r w:rsidRPr="002D4B23">
        <w:rPr>
          <w:rFonts w:ascii="Times New Roman" w:hAnsi="Times New Roman" w:cs="Times New Roman"/>
          <w:sz w:val="22"/>
        </w:rPr>
        <w:t xml:space="preserve"> Учителите и служителите в изпълнение на заеманата длъжност, трябва да осигурят ефективно, компетентно и икономично използване на собствеността, средствата, услугите и финансовите източници, които са им  поверени. Те не трябва да бъдат използвани за лични цели или да бъдат предост</w:t>
      </w:r>
      <w:r w:rsidR="00553685" w:rsidRPr="002D4B23">
        <w:rPr>
          <w:rFonts w:ascii="Times New Roman" w:hAnsi="Times New Roman" w:cs="Times New Roman"/>
          <w:sz w:val="22"/>
        </w:rPr>
        <w:t xml:space="preserve">авяни на трети лица, освен ако </w:t>
      </w:r>
      <w:r w:rsidR="0036552D" w:rsidRPr="002D4B23">
        <w:rPr>
          <w:rFonts w:ascii="Times New Roman" w:hAnsi="Times New Roman" w:cs="Times New Roman"/>
          <w:sz w:val="22"/>
        </w:rPr>
        <w:t xml:space="preserve"> е</w:t>
      </w:r>
      <w:r w:rsidRPr="002D4B23">
        <w:rPr>
          <w:rFonts w:ascii="Times New Roman" w:hAnsi="Times New Roman" w:cs="Times New Roman"/>
          <w:sz w:val="22"/>
        </w:rPr>
        <w:t xml:space="preserve"> изрично предвидено. </w:t>
      </w:r>
    </w:p>
    <w:p w:rsidR="00235339" w:rsidRPr="002D4B23" w:rsidRDefault="00317D41" w:rsidP="002D4B23">
      <w:pPr>
        <w:spacing w:after="228"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Чл.44.</w:t>
      </w:r>
      <w:r w:rsidRPr="002D4B23">
        <w:rPr>
          <w:rFonts w:ascii="Times New Roman" w:hAnsi="Times New Roman" w:cs="Times New Roman"/>
          <w:sz w:val="22"/>
        </w:rPr>
        <w:t xml:space="preserve"> Учителите, служителите и училищното ръководство трябва да извършват необходимите действия за защита на сигурността и поверителността на информацията, за която са отговорни или им е известна. Те използват данните и документите в училище единствено по повод изпълнение на служебните си задължения и при спазване правилата за защита на информацията.</w:t>
      </w:r>
    </w:p>
    <w:p w:rsidR="006E18E8" w:rsidRPr="002D4B23" w:rsidRDefault="00235339" w:rsidP="002D4B23">
      <w:pPr>
        <w:spacing w:after="223"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Раздел 3.  </w:t>
      </w:r>
      <w:r w:rsidR="00317D41" w:rsidRPr="002D4B23">
        <w:rPr>
          <w:rFonts w:ascii="Times New Roman" w:hAnsi="Times New Roman" w:cs="Times New Roman"/>
          <w:b/>
          <w:sz w:val="22"/>
        </w:rPr>
        <w:t>КОНФЛИКТ НА ИНТЕРЕСИ</w:t>
      </w:r>
    </w:p>
    <w:p w:rsidR="006E18E8" w:rsidRPr="002D4B23" w:rsidRDefault="00317D41" w:rsidP="002D4B23">
      <w:pPr>
        <w:spacing w:line="240" w:lineRule="auto"/>
        <w:ind w:left="-5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Чл.45.</w:t>
      </w:r>
      <w:r w:rsidRPr="002D4B23">
        <w:rPr>
          <w:rFonts w:ascii="Times New Roman" w:hAnsi="Times New Roman" w:cs="Times New Roman"/>
          <w:sz w:val="22"/>
        </w:rPr>
        <w:t xml:space="preserve"> Конфликт на интереси възниква, когато учителят или служителят има личен интерес, който му влияе до толкова, че пречи на безпристрастното и обективно вземане на решения или изпълнение на служебни задължения. </w:t>
      </w:r>
    </w:p>
    <w:p w:rsidR="006E18E8" w:rsidRPr="002D4B23" w:rsidRDefault="00317D41" w:rsidP="002D4B23">
      <w:pPr>
        <w:numPr>
          <w:ilvl w:val="0"/>
          <w:numId w:val="23"/>
        </w:numPr>
        <w:spacing w:line="240" w:lineRule="auto"/>
        <w:ind w:hanging="286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Учителите и служителите трябва да избягва всякакви ситуации, които могат да доведат до конфликт на интереси. При появяването на такъв конфликт са длъжни да информират веднага директора на училището. </w:t>
      </w:r>
    </w:p>
    <w:p w:rsidR="006E18E8" w:rsidRPr="002D4B23" w:rsidRDefault="00317D41" w:rsidP="002D4B23">
      <w:pPr>
        <w:numPr>
          <w:ilvl w:val="0"/>
          <w:numId w:val="23"/>
        </w:numPr>
        <w:spacing w:line="240" w:lineRule="auto"/>
        <w:ind w:hanging="286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Учителите и служителите  не могат да използва служебното си положение за лично и на семейството си облагодетелстване. </w:t>
      </w:r>
    </w:p>
    <w:p w:rsidR="006E18E8" w:rsidRPr="002D4B23" w:rsidRDefault="00317D41" w:rsidP="002D4B23">
      <w:pPr>
        <w:numPr>
          <w:ilvl w:val="0"/>
          <w:numId w:val="23"/>
        </w:numPr>
        <w:spacing w:line="240" w:lineRule="auto"/>
        <w:ind w:hanging="286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sz w:val="22"/>
        </w:rPr>
        <w:t xml:space="preserve">Учителите и служителите  не трябва да допускат възможност друг да ги постави в реален или предполагаем конфликт на интереси. </w:t>
      </w:r>
    </w:p>
    <w:p w:rsidR="00367C15" w:rsidRPr="002D4B23" w:rsidRDefault="00367C15" w:rsidP="002D4B23">
      <w:pPr>
        <w:spacing w:line="240" w:lineRule="auto"/>
        <w:ind w:left="713" w:firstLine="0"/>
        <w:rPr>
          <w:rFonts w:ascii="Times New Roman" w:hAnsi="Times New Roman" w:cs="Times New Roman"/>
          <w:sz w:val="22"/>
        </w:rPr>
      </w:pPr>
    </w:p>
    <w:p w:rsidR="002A578F" w:rsidRPr="002D4B23" w:rsidRDefault="002A578F" w:rsidP="002D4B23">
      <w:pPr>
        <w:keepNext/>
        <w:keepLines/>
        <w:spacing w:after="0" w:line="240" w:lineRule="auto"/>
        <w:ind w:left="11" w:right="6"/>
        <w:jc w:val="center"/>
        <w:outlineLvl w:val="1"/>
        <w:rPr>
          <w:rFonts w:ascii="Times New Roman" w:eastAsia="Times New Roman" w:hAnsi="Times New Roman" w:cs="Times New Roman"/>
          <w:b/>
          <w:sz w:val="22"/>
        </w:rPr>
      </w:pPr>
      <w:r w:rsidRPr="002D4B23">
        <w:rPr>
          <w:rFonts w:ascii="Times New Roman" w:eastAsia="Times New Roman" w:hAnsi="Times New Roman" w:cs="Times New Roman"/>
          <w:b/>
          <w:sz w:val="22"/>
        </w:rPr>
        <w:t>ВЪТРЕШНИ ПРАВИЛА</w:t>
      </w:r>
      <w:r w:rsidRPr="002D4B23">
        <w:rPr>
          <w:rFonts w:ascii="Times New Roman" w:eastAsia="Times New Roman" w:hAnsi="Times New Roman" w:cs="Times New Roman"/>
          <w:sz w:val="22"/>
        </w:rPr>
        <w:t xml:space="preserve"> </w:t>
      </w:r>
      <w:r w:rsidRPr="002D4B23">
        <w:rPr>
          <w:rFonts w:ascii="Times New Roman" w:eastAsia="Times New Roman" w:hAnsi="Times New Roman" w:cs="Times New Roman"/>
          <w:b/>
          <w:sz w:val="22"/>
        </w:rPr>
        <w:t>ЗА НАБЛЮДЕНИЕ, УСТАНОВЯВАНЕ И ДОКЛАДВАНЕ НА НАРУШЕНИЯТА</w:t>
      </w:r>
      <w:r w:rsidRPr="002D4B23">
        <w:rPr>
          <w:rFonts w:ascii="Times New Roman" w:eastAsia="Times New Roman" w:hAnsi="Times New Roman" w:cs="Times New Roman"/>
          <w:sz w:val="22"/>
        </w:rPr>
        <w:t xml:space="preserve"> </w:t>
      </w:r>
      <w:r w:rsidRPr="002D4B23">
        <w:rPr>
          <w:rFonts w:ascii="Times New Roman" w:eastAsia="Times New Roman" w:hAnsi="Times New Roman" w:cs="Times New Roman"/>
          <w:b/>
          <w:sz w:val="22"/>
        </w:rPr>
        <w:t xml:space="preserve"> И ЗА ПРЕДПРИЕМАНЕ НА ПОСЛЕДВАЩИ МЕРКИ ПРИ ПРИЛАГАНЕ НА ЕТИЧНИЯ КОДЕКС</w:t>
      </w:r>
      <w:r w:rsidRPr="002D4B23">
        <w:rPr>
          <w:rFonts w:ascii="Times New Roman" w:eastAsia="Times New Roman" w:hAnsi="Times New Roman" w:cs="Times New Roman"/>
          <w:sz w:val="22"/>
        </w:rPr>
        <w:t xml:space="preserve"> </w:t>
      </w:r>
    </w:p>
    <w:p w:rsidR="002A578F" w:rsidRPr="002D4B23" w:rsidRDefault="002A578F" w:rsidP="002D4B23">
      <w:pPr>
        <w:spacing w:after="25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 </w:t>
      </w:r>
    </w:p>
    <w:p w:rsidR="002A578F" w:rsidRPr="002D4B23" w:rsidRDefault="002A578F" w:rsidP="002D4B23">
      <w:pPr>
        <w:spacing w:after="5" w:line="240" w:lineRule="auto"/>
        <w:ind w:left="-5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>1.</w:t>
      </w:r>
      <w:r w:rsidRPr="002D4B23">
        <w:rPr>
          <w:rFonts w:ascii="Arial" w:eastAsia="Arial" w:hAnsi="Arial" w:cs="Arial"/>
          <w:sz w:val="22"/>
        </w:rPr>
        <w:t xml:space="preserve"> </w:t>
      </w:r>
      <w:r w:rsidRPr="002D4B23">
        <w:rPr>
          <w:rFonts w:ascii="Times New Roman" w:eastAsia="Times New Roman" w:hAnsi="Times New Roman" w:cs="Times New Roman"/>
          <w:sz w:val="22"/>
        </w:rPr>
        <w:t xml:space="preserve">Настоящите вътрешни правила уреждат реда и начините за наблюдение, установяване и докладване на нарушенията и за предприемане на последващи мерки при прилагането на Етичния кодекс за поведението на учителите, служителите и работниците в училищната общност. Под „нарушения на Етичния кодекс“ по смисъла на тези правила се разбират следните групи прояви в тяхното поведение: </w:t>
      </w:r>
    </w:p>
    <w:p w:rsidR="002A578F" w:rsidRPr="002D4B23" w:rsidRDefault="002A578F" w:rsidP="002D4B23">
      <w:pPr>
        <w:pStyle w:val="ListParagraph"/>
        <w:numPr>
          <w:ilvl w:val="0"/>
          <w:numId w:val="37"/>
        </w:numPr>
        <w:spacing w:after="5"/>
        <w:ind w:left="1418" w:hanging="284"/>
        <w:jc w:val="both"/>
        <w:rPr>
          <w:sz w:val="22"/>
          <w:szCs w:val="22"/>
        </w:rPr>
      </w:pPr>
      <w:r w:rsidRPr="002D4B23">
        <w:rPr>
          <w:sz w:val="22"/>
          <w:szCs w:val="22"/>
        </w:rPr>
        <w:t xml:space="preserve">неспазване на действащото законодателство; </w:t>
      </w:r>
    </w:p>
    <w:p w:rsidR="002A578F" w:rsidRPr="002D4B23" w:rsidRDefault="002A578F" w:rsidP="002D4B23">
      <w:pPr>
        <w:pStyle w:val="ListParagraph"/>
        <w:numPr>
          <w:ilvl w:val="0"/>
          <w:numId w:val="36"/>
        </w:numPr>
        <w:spacing w:after="5"/>
        <w:ind w:right="6" w:firstLine="414"/>
        <w:jc w:val="both"/>
        <w:rPr>
          <w:sz w:val="22"/>
          <w:szCs w:val="22"/>
        </w:rPr>
      </w:pPr>
      <w:proofErr w:type="spellStart"/>
      <w:r w:rsidRPr="002D4B23">
        <w:rPr>
          <w:sz w:val="22"/>
          <w:szCs w:val="22"/>
        </w:rPr>
        <w:lastRenderedPageBreak/>
        <w:t>неспазване</w:t>
      </w:r>
      <w:proofErr w:type="spellEnd"/>
      <w:r w:rsidRPr="002D4B23">
        <w:rPr>
          <w:sz w:val="22"/>
          <w:szCs w:val="22"/>
        </w:rPr>
        <w:t xml:space="preserve"> </w:t>
      </w:r>
      <w:proofErr w:type="spellStart"/>
      <w:r w:rsidRPr="002D4B23">
        <w:rPr>
          <w:sz w:val="22"/>
          <w:szCs w:val="22"/>
        </w:rPr>
        <w:t>на</w:t>
      </w:r>
      <w:proofErr w:type="spellEnd"/>
      <w:r w:rsidRPr="002D4B23">
        <w:rPr>
          <w:sz w:val="22"/>
          <w:szCs w:val="22"/>
        </w:rPr>
        <w:t xml:space="preserve"> </w:t>
      </w:r>
      <w:proofErr w:type="spellStart"/>
      <w:r w:rsidRPr="002D4B23">
        <w:rPr>
          <w:sz w:val="22"/>
          <w:szCs w:val="22"/>
        </w:rPr>
        <w:t>вътрешноучилищните</w:t>
      </w:r>
      <w:proofErr w:type="spellEnd"/>
      <w:r w:rsidRPr="002D4B23">
        <w:rPr>
          <w:sz w:val="22"/>
          <w:szCs w:val="22"/>
        </w:rPr>
        <w:t xml:space="preserve"> </w:t>
      </w:r>
      <w:proofErr w:type="spellStart"/>
      <w:r w:rsidRPr="002D4B23">
        <w:rPr>
          <w:sz w:val="22"/>
          <w:szCs w:val="22"/>
        </w:rPr>
        <w:t>документи</w:t>
      </w:r>
      <w:proofErr w:type="spellEnd"/>
      <w:r w:rsidRPr="002D4B23">
        <w:rPr>
          <w:sz w:val="22"/>
          <w:szCs w:val="22"/>
        </w:rPr>
        <w:t xml:space="preserve">; </w:t>
      </w:r>
    </w:p>
    <w:p w:rsidR="002A578F" w:rsidRPr="002D4B23" w:rsidRDefault="002A578F" w:rsidP="002D4B23">
      <w:pPr>
        <w:pStyle w:val="ListParagraph"/>
        <w:numPr>
          <w:ilvl w:val="1"/>
          <w:numId w:val="38"/>
        </w:numPr>
        <w:spacing w:after="5"/>
        <w:ind w:right="6" w:hanging="306"/>
        <w:jc w:val="both"/>
        <w:rPr>
          <w:sz w:val="22"/>
          <w:szCs w:val="22"/>
        </w:rPr>
      </w:pPr>
      <w:r w:rsidRPr="002D4B23">
        <w:rPr>
          <w:sz w:val="22"/>
          <w:szCs w:val="22"/>
        </w:rPr>
        <w:t xml:space="preserve">действия и/или бездействия, водещи до разрушаване на доверието към училището; </w:t>
      </w:r>
    </w:p>
    <w:p w:rsidR="002A578F" w:rsidRPr="002D4B23" w:rsidRDefault="002A578F" w:rsidP="002D4B23">
      <w:pPr>
        <w:pStyle w:val="ListParagraph"/>
        <w:numPr>
          <w:ilvl w:val="1"/>
          <w:numId w:val="38"/>
        </w:numPr>
        <w:spacing w:after="5"/>
        <w:ind w:right="6" w:hanging="306"/>
        <w:jc w:val="both"/>
        <w:rPr>
          <w:sz w:val="22"/>
          <w:szCs w:val="22"/>
        </w:rPr>
      </w:pPr>
      <w:r w:rsidRPr="002D4B23">
        <w:rPr>
          <w:sz w:val="22"/>
          <w:szCs w:val="22"/>
        </w:rPr>
        <w:t xml:space="preserve">грубо отношение към учениците, родителите, колегите и външни лица; проявено неуважение, незачитане на правата и достойнството на личността и допускане на прояви на дискриминация поради етнически, религиозни и други причини; </w:t>
      </w:r>
    </w:p>
    <w:p w:rsidR="002A578F" w:rsidRPr="002D4B23" w:rsidRDefault="002A578F" w:rsidP="002D4B23">
      <w:pPr>
        <w:pStyle w:val="ListParagraph"/>
        <w:numPr>
          <w:ilvl w:val="1"/>
          <w:numId w:val="38"/>
        </w:numPr>
        <w:spacing w:after="5"/>
        <w:ind w:right="6" w:hanging="306"/>
        <w:jc w:val="both"/>
        <w:rPr>
          <w:sz w:val="22"/>
          <w:szCs w:val="22"/>
        </w:rPr>
      </w:pPr>
      <w:r w:rsidRPr="002D4B23">
        <w:rPr>
          <w:sz w:val="22"/>
          <w:szCs w:val="22"/>
        </w:rPr>
        <w:t xml:space="preserve">прояви на накърняване на авторитета на други учители, служители и работници и на престижа на учебното заведение, допуснати във и извън училището;  </w:t>
      </w:r>
    </w:p>
    <w:p w:rsidR="002A578F" w:rsidRPr="002D4B23" w:rsidRDefault="002A578F" w:rsidP="002D4B23">
      <w:pPr>
        <w:pStyle w:val="ListParagraph"/>
        <w:numPr>
          <w:ilvl w:val="1"/>
          <w:numId w:val="38"/>
        </w:numPr>
        <w:spacing w:after="5"/>
        <w:ind w:right="6" w:hanging="306"/>
        <w:jc w:val="both"/>
        <w:rPr>
          <w:sz w:val="22"/>
          <w:szCs w:val="22"/>
        </w:rPr>
      </w:pPr>
      <w:r w:rsidRPr="002D4B23">
        <w:rPr>
          <w:sz w:val="22"/>
          <w:szCs w:val="22"/>
        </w:rPr>
        <w:t xml:space="preserve">прояви на недобросъвестно и некомпетентно изпълнение на възложените функции и накърняване на интересите на други лица.  </w:t>
      </w:r>
    </w:p>
    <w:p w:rsidR="002A578F" w:rsidRPr="002D4B23" w:rsidRDefault="002A578F" w:rsidP="002D4B23">
      <w:pPr>
        <w:spacing w:after="5" w:line="240" w:lineRule="auto"/>
        <w:ind w:left="-5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>2.</w:t>
      </w:r>
      <w:r w:rsidRPr="002D4B23">
        <w:rPr>
          <w:rFonts w:ascii="Arial" w:eastAsia="Arial" w:hAnsi="Arial" w:cs="Arial"/>
          <w:sz w:val="22"/>
        </w:rPr>
        <w:t xml:space="preserve"> </w:t>
      </w:r>
      <w:r w:rsidRPr="002D4B23">
        <w:rPr>
          <w:rFonts w:ascii="Arial" w:eastAsia="Arial" w:hAnsi="Arial" w:cs="Arial"/>
          <w:sz w:val="22"/>
        </w:rPr>
        <w:tab/>
      </w:r>
      <w:r w:rsidRPr="002D4B23">
        <w:rPr>
          <w:rFonts w:ascii="Times New Roman" w:eastAsia="Times New Roman" w:hAnsi="Times New Roman" w:cs="Times New Roman"/>
          <w:sz w:val="22"/>
        </w:rPr>
        <w:t xml:space="preserve">Наблюдението и докладването на посочените  нарушения да се извършват по две направления: </w:t>
      </w:r>
    </w:p>
    <w:p w:rsidR="002A578F" w:rsidRPr="002D4B23" w:rsidRDefault="002A578F" w:rsidP="002D4B23">
      <w:pPr>
        <w:pStyle w:val="ListParagraph"/>
        <w:numPr>
          <w:ilvl w:val="0"/>
          <w:numId w:val="39"/>
        </w:numPr>
        <w:spacing w:after="5"/>
        <w:ind w:right="6"/>
        <w:rPr>
          <w:sz w:val="22"/>
          <w:szCs w:val="22"/>
        </w:rPr>
      </w:pPr>
      <w:r w:rsidRPr="002D4B23">
        <w:rPr>
          <w:b/>
          <w:sz w:val="22"/>
          <w:szCs w:val="22"/>
        </w:rPr>
        <w:t>вътрешно докладване</w:t>
      </w:r>
      <w:r w:rsidRPr="002D4B23">
        <w:rPr>
          <w:sz w:val="22"/>
          <w:szCs w:val="22"/>
        </w:rPr>
        <w:t xml:space="preserve"> – от педагогическия и непедагогическия персонал; </w:t>
      </w:r>
    </w:p>
    <w:p w:rsidR="002A578F" w:rsidRPr="002D4B23" w:rsidRDefault="002A578F" w:rsidP="002D4B23">
      <w:pPr>
        <w:pStyle w:val="ListParagraph"/>
        <w:numPr>
          <w:ilvl w:val="0"/>
          <w:numId w:val="39"/>
        </w:numPr>
        <w:spacing w:after="5"/>
        <w:ind w:right="6"/>
        <w:rPr>
          <w:sz w:val="22"/>
          <w:szCs w:val="22"/>
        </w:rPr>
      </w:pPr>
      <w:r w:rsidRPr="002D4B23">
        <w:rPr>
          <w:b/>
          <w:sz w:val="22"/>
          <w:szCs w:val="22"/>
        </w:rPr>
        <w:t>външно докладване</w:t>
      </w:r>
      <w:r w:rsidRPr="002D4B23">
        <w:rPr>
          <w:sz w:val="22"/>
          <w:szCs w:val="22"/>
        </w:rPr>
        <w:t xml:space="preserve"> – от родители, граждани, представители на институции и фирми. </w:t>
      </w:r>
    </w:p>
    <w:p w:rsidR="002A578F" w:rsidRPr="002D4B23" w:rsidRDefault="002A578F" w:rsidP="002D4B23">
      <w:pPr>
        <w:numPr>
          <w:ilvl w:val="0"/>
          <w:numId w:val="33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Сигналите за нарушенията се приемат в училището и се регистрират във входящия дневник – регистър. </w:t>
      </w:r>
    </w:p>
    <w:p w:rsidR="002A578F" w:rsidRPr="002D4B23" w:rsidRDefault="002A578F" w:rsidP="002D4B23">
      <w:pPr>
        <w:numPr>
          <w:ilvl w:val="0"/>
          <w:numId w:val="33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Регистрираните сигнали се разглеждат от Комисията по етика в училището, назначена със заповед на директора. </w:t>
      </w:r>
    </w:p>
    <w:p w:rsidR="002A578F" w:rsidRPr="002D4B23" w:rsidRDefault="002A578F" w:rsidP="002D4B23">
      <w:pPr>
        <w:numPr>
          <w:ilvl w:val="0"/>
          <w:numId w:val="33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Комисията е в състав: </w:t>
      </w:r>
    </w:p>
    <w:p w:rsidR="002A578F" w:rsidRPr="002D4B23" w:rsidRDefault="000114E5" w:rsidP="003D11BA">
      <w:pPr>
        <w:spacing w:after="5" w:line="240" w:lineRule="auto"/>
        <w:ind w:left="723" w:right="926" w:firstLine="693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>председател</w:t>
      </w:r>
      <w:r w:rsidR="002A578F" w:rsidRPr="002D4B23">
        <w:rPr>
          <w:rFonts w:ascii="Times New Roman" w:eastAsia="Times New Roman" w:hAnsi="Times New Roman" w:cs="Times New Roman"/>
          <w:sz w:val="22"/>
        </w:rPr>
        <w:t xml:space="preserve">: </w:t>
      </w:r>
      <w:r w:rsidRPr="002D4B23">
        <w:rPr>
          <w:rFonts w:ascii="Times New Roman" w:eastAsia="Times New Roman" w:hAnsi="Times New Roman" w:cs="Times New Roman"/>
          <w:sz w:val="22"/>
        </w:rPr>
        <w:t xml:space="preserve">Елза Видева – </w:t>
      </w:r>
      <w:r w:rsidR="002A578F" w:rsidRPr="002D4B23">
        <w:rPr>
          <w:rFonts w:ascii="Times New Roman" w:eastAsia="Times New Roman" w:hAnsi="Times New Roman" w:cs="Times New Roman"/>
          <w:sz w:val="22"/>
        </w:rPr>
        <w:t xml:space="preserve">директор; </w:t>
      </w:r>
    </w:p>
    <w:p w:rsidR="000114E5" w:rsidRPr="002D4B23" w:rsidRDefault="002A578F" w:rsidP="003D11BA">
      <w:pPr>
        <w:spacing w:after="5" w:line="240" w:lineRule="auto"/>
        <w:ind w:left="723" w:right="926" w:firstLine="693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педагогическия персонал: </w:t>
      </w:r>
      <w:r w:rsidR="000114E5" w:rsidRPr="002D4B23">
        <w:rPr>
          <w:rFonts w:ascii="Times New Roman" w:eastAsia="Times New Roman" w:hAnsi="Times New Roman" w:cs="Times New Roman"/>
          <w:sz w:val="22"/>
        </w:rPr>
        <w:t xml:space="preserve">Денка Андреева </w:t>
      </w:r>
      <w:r w:rsidRPr="002D4B23">
        <w:rPr>
          <w:rFonts w:ascii="Times New Roman" w:eastAsia="Times New Roman" w:hAnsi="Times New Roman" w:cs="Times New Roman"/>
          <w:sz w:val="22"/>
        </w:rPr>
        <w:t xml:space="preserve">– </w:t>
      </w:r>
      <w:r w:rsidR="000114E5" w:rsidRPr="002D4B23">
        <w:rPr>
          <w:rFonts w:ascii="Times New Roman" w:eastAsia="Times New Roman" w:hAnsi="Times New Roman" w:cs="Times New Roman"/>
          <w:sz w:val="22"/>
        </w:rPr>
        <w:t>ст. учител в НЕ</w:t>
      </w:r>
      <w:r w:rsidRPr="002D4B23">
        <w:rPr>
          <w:rFonts w:ascii="Times New Roman" w:eastAsia="Times New Roman" w:hAnsi="Times New Roman" w:cs="Times New Roman"/>
          <w:sz w:val="22"/>
        </w:rPr>
        <w:t xml:space="preserve">; </w:t>
      </w:r>
    </w:p>
    <w:p w:rsidR="002A578F" w:rsidRPr="002D4B23" w:rsidRDefault="002A578F" w:rsidP="003D11BA">
      <w:pPr>
        <w:spacing w:after="5" w:line="240" w:lineRule="auto"/>
        <w:ind w:left="723" w:right="926" w:firstLine="693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непедагогическия персонал: </w:t>
      </w:r>
      <w:r w:rsidR="000114E5" w:rsidRPr="002D4B23">
        <w:rPr>
          <w:rFonts w:ascii="Times New Roman" w:eastAsia="Times New Roman" w:hAnsi="Times New Roman" w:cs="Times New Roman"/>
          <w:sz w:val="22"/>
        </w:rPr>
        <w:t>Галина Тенчева</w:t>
      </w:r>
      <w:r w:rsidRPr="002D4B23">
        <w:rPr>
          <w:rFonts w:ascii="Times New Roman" w:eastAsia="Times New Roman" w:hAnsi="Times New Roman" w:cs="Times New Roman"/>
          <w:sz w:val="22"/>
        </w:rPr>
        <w:t xml:space="preserve"> – чистач.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Всички постъпили сигнали се разглеждат от комисията на нейни заседания, за което се води протокол.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Комисията не е длъжна да разглежда анонимни сигнали.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Членовете на комисията вземат решения с явно гласуване и обикновено мнозинство 50% + 1.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Председателят свиква първо заседание за разглеждане на постъпилия сигнал в седемдневен срок от постъпването му.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При необходимост от допълнителни данни и доказателства се извършва проверка и се провежда разговор със свидетели на нарушението.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При невъзможност случаят да се изясни на едно заседание, се насрочва последващо такова в седемдневен срок след първото.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При установяване на нарушения на етичните правила, представляващи и дисциплинарни нарушения, преписката се докладва и на директора за взети дисциплинарни мерки по Кодекса на труда. 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За предприетите мерки и наложени наказания се уведомяват председателят на комисията по етика и лицето, подало сигнала.  </w:t>
      </w:r>
    </w:p>
    <w:p w:rsidR="002A578F" w:rsidRPr="002D4B23" w:rsidRDefault="002A578F" w:rsidP="002D4B23">
      <w:pPr>
        <w:numPr>
          <w:ilvl w:val="0"/>
          <w:numId w:val="35"/>
        </w:numPr>
        <w:spacing w:after="5" w:line="240" w:lineRule="auto"/>
        <w:ind w:right="6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При първоначално постъпване на работа всеки учител, служител и работник се запознава с Етичния кодекс и настоящите Вътрешни правила. </w:t>
      </w:r>
    </w:p>
    <w:p w:rsidR="002A578F" w:rsidRPr="002D4B23" w:rsidRDefault="002A578F" w:rsidP="002D4B23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2D4B23">
        <w:rPr>
          <w:rFonts w:ascii="Times New Roman" w:eastAsia="Times New Roman" w:hAnsi="Times New Roman" w:cs="Times New Roman"/>
          <w:sz w:val="22"/>
        </w:rPr>
        <w:t xml:space="preserve"> </w:t>
      </w:r>
    </w:p>
    <w:p w:rsidR="006E18E8" w:rsidRPr="002D4B23" w:rsidRDefault="00317D41" w:rsidP="002D4B23">
      <w:pPr>
        <w:spacing w:after="92" w:line="240" w:lineRule="auto"/>
        <w:ind w:left="-5"/>
        <w:jc w:val="center"/>
        <w:rPr>
          <w:rFonts w:ascii="Times New Roman" w:hAnsi="Times New Roman" w:cs="Times New Roman"/>
          <w:b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ЗАКЛЮЧИТЕЛНИ РАЗПОРЕДБИ</w:t>
      </w:r>
    </w:p>
    <w:p w:rsidR="00FB67D6" w:rsidRPr="002D4B23" w:rsidRDefault="00FB67D6" w:rsidP="002D4B23">
      <w:pPr>
        <w:spacing w:after="92" w:line="240" w:lineRule="auto"/>
        <w:ind w:left="-5"/>
        <w:jc w:val="center"/>
        <w:rPr>
          <w:rFonts w:ascii="Times New Roman" w:hAnsi="Times New Roman" w:cs="Times New Roman"/>
          <w:sz w:val="22"/>
        </w:rPr>
      </w:pPr>
    </w:p>
    <w:p w:rsidR="006E18E8" w:rsidRPr="002D4B23" w:rsidRDefault="00317D41" w:rsidP="002D4B23">
      <w:pPr>
        <w:spacing w:line="240" w:lineRule="auto"/>
        <w:ind w:left="-15" w:firstLine="427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§ 1. </w:t>
      </w:r>
      <w:r w:rsidR="00EF4AF0" w:rsidRPr="002D4B23">
        <w:rPr>
          <w:rFonts w:ascii="Times New Roman" w:hAnsi="Times New Roman" w:cs="Times New Roman"/>
          <w:b/>
          <w:sz w:val="22"/>
          <w:lang w:val="en-US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>Настоящият Етичен кодекс</w:t>
      </w:r>
      <w:r w:rsidR="006F1ED6" w:rsidRPr="002D4B23">
        <w:rPr>
          <w:rFonts w:ascii="Times New Roman" w:hAnsi="Times New Roman" w:cs="Times New Roman"/>
          <w:sz w:val="22"/>
        </w:rPr>
        <w:t xml:space="preserve"> на училищната общност</w:t>
      </w:r>
      <w:r w:rsidR="00A56EAE" w:rsidRPr="002D4B23">
        <w:rPr>
          <w:rFonts w:ascii="Times New Roman" w:hAnsi="Times New Roman" w:cs="Times New Roman"/>
          <w:sz w:val="22"/>
        </w:rPr>
        <w:t xml:space="preserve"> е изготвен в съответствие с чл. 175, ал. 1 от ЗПУО</w:t>
      </w:r>
      <w:r w:rsidR="006F1ED6" w:rsidRPr="002D4B23">
        <w:rPr>
          <w:rFonts w:ascii="Times New Roman" w:hAnsi="Times New Roman" w:cs="Times New Roman"/>
          <w:sz w:val="22"/>
        </w:rPr>
        <w:t xml:space="preserve"> и </w:t>
      </w:r>
      <w:r w:rsidRPr="002D4B23">
        <w:rPr>
          <w:rFonts w:ascii="Times New Roman" w:hAnsi="Times New Roman" w:cs="Times New Roman"/>
          <w:sz w:val="22"/>
        </w:rPr>
        <w:t xml:space="preserve"> е задължителен за всички нейни членове – ученици, </w:t>
      </w:r>
      <w:r w:rsidR="006F1ED6" w:rsidRPr="002D4B23">
        <w:rPr>
          <w:rFonts w:ascii="Times New Roman" w:hAnsi="Times New Roman" w:cs="Times New Roman"/>
          <w:sz w:val="22"/>
        </w:rPr>
        <w:t>учители, служители и родители.</w:t>
      </w:r>
    </w:p>
    <w:p w:rsidR="006E18E8" w:rsidRPr="002D4B23" w:rsidRDefault="00317D41" w:rsidP="002D4B23">
      <w:pPr>
        <w:spacing w:line="240" w:lineRule="auto"/>
        <w:ind w:left="-15" w:firstLine="427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§ 2. </w:t>
      </w:r>
      <w:r w:rsidRPr="002D4B23">
        <w:rPr>
          <w:rFonts w:ascii="Times New Roman" w:hAnsi="Times New Roman" w:cs="Times New Roman"/>
          <w:sz w:val="22"/>
        </w:rPr>
        <w:t xml:space="preserve">Всички ученици, учители, служители  и родители в училището се запознават </w:t>
      </w:r>
      <w:r w:rsidR="00EF4AF0" w:rsidRPr="002D4B23">
        <w:rPr>
          <w:rFonts w:ascii="Times New Roman" w:hAnsi="Times New Roman" w:cs="Times New Roman"/>
          <w:sz w:val="22"/>
        </w:rPr>
        <w:t xml:space="preserve">с настоящия Етичен кодекс </w:t>
      </w:r>
      <w:r w:rsidR="00EF4AF0" w:rsidRPr="002D4B23">
        <w:rPr>
          <w:rFonts w:ascii="Times New Roman" w:hAnsi="Times New Roman" w:cs="Times New Roman"/>
          <w:sz w:val="22"/>
          <w:lang w:val="en-US"/>
        </w:rPr>
        <w:t xml:space="preserve"> </w:t>
      </w:r>
      <w:r w:rsidRPr="002D4B23">
        <w:rPr>
          <w:rFonts w:ascii="Times New Roman" w:hAnsi="Times New Roman" w:cs="Times New Roman"/>
          <w:sz w:val="22"/>
        </w:rPr>
        <w:t xml:space="preserve">в началото на всяка учебна година. </w:t>
      </w:r>
    </w:p>
    <w:p w:rsidR="006E18E8" w:rsidRPr="002D4B23" w:rsidRDefault="00317D41" w:rsidP="002D4B23">
      <w:pPr>
        <w:spacing w:line="240" w:lineRule="auto"/>
        <w:ind w:left="-15" w:firstLine="427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>§ 3.</w:t>
      </w:r>
      <w:r w:rsidRPr="002D4B23">
        <w:rPr>
          <w:rFonts w:ascii="Times New Roman" w:hAnsi="Times New Roman" w:cs="Times New Roman"/>
          <w:sz w:val="22"/>
        </w:rPr>
        <w:t xml:space="preserve"> Отклоненията на нормите на настоящия кодекс водят до санкциите</w:t>
      </w:r>
      <w:r w:rsidR="00FE16C2" w:rsidRPr="002D4B23">
        <w:rPr>
          <w:rFonts w:ascii="Times New Roman" w:hAnsi="Times New Roman" w:cs="Times New Roman"/>
          <w:sz w:val="22"/>
        </w:rPr>
        <w:t>,</w:t>
      </w:r>
      <w:r w:rsidRPr="002D4B23">
        <w:rPr>
          <w:rFonts w:ascii="Times New Roman" w:hAnsi="Times New Roman" w:cs="Times New Roman"/>
          <w:sz w:val="22"/>
        </w:rPr>
        <w:t xml:space="preserve"> предвидени в Закона за предучилищното и училищно възпитание, Кодекса на труда и Правилника за дейността на </w:t>
      </w:r>
      <w:r w:rsidR="00FE16C2" w:rsidRPr="002D4B23">
        <w:rPr>
          <w:rFonts w:ascii="Times New Roman" w:hAnsi="Times New Roman" w:cs="Times New Roman"/>
          <w:sz w:val="22"/>
        </w:rPr>
        <w:t xml:space="preserve">ОУ </w:t>
      </w:r>
      <w:r w:rsidR="00367C15" w:rsidRPr="002D4B23">
        <w:rPr>
          <w:rFonts w:ascii="Times New Roman" w:hAnsi="Times New Roman" w:cs="Times New Roman"/>
          <w:sz w:val="22"/>
        </w:rPr>
        <w:t>„Васил Левски“.</w:t>
      </w:r>
    </w:p>
    <w:p w:rsidR="006E18E8" w:rsidRPr="002D4B23" w:rsidRDefault="00317D41" w:rsidP="002D4B23">
      <w:pPr>
        <w:spacing w:line="240" w:lineRule="auto"/>
        <w:ind w:left="-15" w:firstLine="427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§ 4. </w:t>
      </w:r>
      <w:r w:rsidRPr="002D4B23">
        <w:rPr>
          <w:rFonts w:ascii="Times New Roman" w:hAnsi="Times New Roman" w:cs="Times New Roman"/>
          <w:sz w:val="22"/>
        </w:rPr>
        <w:t xml:space="preserve">Настоящият Етичен кодекс е отворен документ, подлежащ на непрекъснато развитие и обогатяване, в съответствие с промените в нормативната база и очакванията на обществото.  </w:t>
      </w:r>
    </w:p>
    <w:p w:rsidR="006E18E8" w:rsidRPr="002D4B23" w:rsidRDefault="00317D41" w:rsidP="002D4B23">
      <w:pPr>
        <w:spacing w:after="91" w:line="240" w:lineRule="auto"/>
        <w:ind w:left="427" w:firstLine="0"/>
        <w:jc w:val="left"/>
        <w:rPr>
          <w:rFonts w:ascii="Times New Roman" w:hAnsi="Times New Roman" w:cs="Times New Roman"/>
          <w:sz w:val="22"/>
        </w:rPr>
      </w:pPr>
      <w:r w:rsidRPr="002D4B23">
        <w:rPr>
          <w:rFonts w:ascii="Times New Roman" w:hAnsi="Times New Roman" w:cs="Times New Roman"/>
          <w:b/>
          <w:sz w:val="22"/>
        </w:rPr>
        <w:t xml:space="preserve"> </w:t>
      </w:r>
    </w:p>
    <w:sectPr w:rsidR="006E18E8" w:rsidRPr="002D4B23" w:rsidSect="00235339">
      <w:pgSz w:w="11906" w:h="16838"/>
      <w:pgMar w:top="426" w:right="844" w:bottom="8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B00"/>
    <w:multiLevelType w:val="hybridMultilevel"/>
    <w:tmpl w:val="EE34DFD4"/>
    <w:lvl w:ilvl="0" w:tplc="78EA4FD8">
      <w:start w:val="1"/>
      <w:numFmt w:val="decimal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6AE5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0B3F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C715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E53D0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2FCE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AA7C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C2B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2F5A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74594"/>
    <w:multiLevelType w:val="hybridMultilevel"/>
    <w:tmpl w:val="1EE6B9A4"/>
    <w:lvl w:ilvl="0" w:tplc="65AE2AC4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6BAA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C6A8E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0E35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080F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896E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6A85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431C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6061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F0C0C"/>
    <w:multiLevelType w:val="hybridMultilevel"/>
    <w:tmpl w:val="D92644A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56DC"/>
    <w:multiLevelType w:val="hybridMultilevel"/>
    <w:tmpl w:val="E416B212"/>
    <w:lvl w:ilvl="0" w:tplc="F3DC0770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6E4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866B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E158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A1B3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E4A8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E3E1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20D68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28CF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D4C26"/>
    <w:multiLevelType w:val="hybridMultilevel"/>
    <w:tmpl w:val="037AB64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684580"/>
    <w:multiLevelType w:val="hybridMultilevel"/>
    <w:tmpl w:val="11C89912"/>
    <w:lvl w:ilvl="0" w:tplc="04020011">
      <w:start w:val="1"/>
      <w:numFmt w:val="decimal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6AE5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0B3F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C715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E53D0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2FCE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AA7C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C2B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2F5A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CD5CE2"/>
    <w:multiLevelType w:val="hybridMultilevel"/>
    <w:tmpl w:val="48508944"/>
    <w:lvl w:ilvl="0" w:tplc="04020011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CE60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8574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CF8A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EC7E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4350E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C6891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DCE706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A45B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4248D9"/>
    <w:multiLevelType w:val="hybridMultilevel"/>
    <w:tmpl w:val="ED9C17FA"/>
    <w:lvl w:ilvl="0" w:tplc="2D5C7AB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0F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DD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213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A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6A1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8FB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63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AC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5C3040"/>
    <w:multiLevelType w:val="hybridMultilevel"/>
    <w:tmpl w:val="6A5E2850"/>
    <w:lvl w:ilvl="0" w:tplc="0402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459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CC4B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654B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721F9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ABF1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4952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E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C2FC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446DC4"/>
    <w:multiLevelType w:val="hybridMultilevel"/>
    <w:tmpl w:val="AECEA124"/>
    <w:lvl w:ilvl="0" w:tplc="04020011">
      <w:start w:val="1"/>
      <w:numFmt w:val="decimal"/>
      <w:lvlText w:val="%1)"/>
      <w:lvlJc w:val="left"/>
      <w:pPr>
        <w:ind w:left="71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C9F7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08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67AD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C4A7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C9A9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203E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1C2F6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083D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C543A8"/>
    <w:multiLevelType w:val="hybridMultilevel"/>
    <w:tmpl w:val="8A68501A"/>
    <w:lvl w:ilvl="0" w:tplc="5E9046E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EE11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6A66A">
      <w:start w:val="1"/>
      <w:numFmt w:val="bullet"/>
      <w:lvlText w:val="•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CAC8696">
      <w:start w:val="1"/>
      <w:numFmt w:val="bullet"/>
      <w:lvlText w:val="•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6F64E42">
      <w:start w:val="1"/>
      <w:numFmt w:val="bullet"/>
      <w:lvlText w:val="o"/>
      <w:lvlJc w:val="left"/>
      <w:pPr>
        <w:ind w:left="2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4EECA2A">
      <w:start w:val="1"/>
      <w:numFmt w:val="bullet"/>
      <w:lvlText w:val="▪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2E45ABC">
      <w:start w:val="1"/>
      <w:numFmt w:val="bullet"/>
      <w:lvlText w:val="•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908F514">
      <w:start w:val="1"/>
      <w:numFmt w:val="bullet"/>
      <w:lvlText w:val="o"/>
      <w:lvlJc w:val="left"/>
      <w:pPr>
        <w:ind w:left="4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356DD90">
      <w:start w:val="1"/>
      <w:numFmt w:val="bullet"/>
      <w:lvlText w:val="▪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D97CB7"/>
    <w:multiLevelType w:val="hybridMultilevel"/>
    <w:tmpl w:val="9490D24C"/>
    <w:lvl w:ilvl="0" w:tplc="3CC6F5D4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E855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E5FF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C1C7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6E05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8553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6E029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4503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C160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3D2048"/>
    <w:multiLevelType w:val="hybridMultilevel"/>
    <w:tmpl w:val="698ECBFE"/>
    <w:lvl w:ilvl="0" w:tplc="0402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6BAA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C6A8E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0E35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080F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896E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6A85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F431C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6061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34404D"/>
    <w:multiLevelType w:val="hybridMultilevel"/>
    <w:tmpl w:val="1D88372C"/>
    <w:lvl w:ilvl="0" w:tplc="0402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>
    <w:nsid w:val="301A0CBF"/>
    <w:multiLevelType w:val="hybridMultilevel"/>
    <w:tmpl w:val="692879F0"/>
    <w:lvl w:ilvl="0" w:tplc="725C9A1E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0459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CC4B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654B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721F9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ABF1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4952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E8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C2FC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9D1497"/>
    <w:multiLevelType w:val="hybridMultilevel"/>
    <w:tmpl w:val="4314CED8"/>
    <w:lvl w:ilvl="0" w:tplc="D7B6DD4A">
      <w:start w:val="1"/>
      <w:numFmt w:val="decimal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C617E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E7AA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BA5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BA238E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34CAE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5839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09132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8EA0E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0759E1"/>
    <w:multiLevelType w:val="hybridMultilevel"/>
    <w:tmpl w:val="B1768E64"/>
    <w:lvl w:ilvl="0" w:tplc="21AE86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6704154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EE8644E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B76F63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AAA32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440E8B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6E91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9CA63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9167D1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C230CB"/>
    <w:multiLevelType w:val="hybridMultilevel"/>
    <w:tmpl w:val="1BFE4EF4"/>
    <w:lvl w:ilvl="0" w:tplc="0402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A44F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84D0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2ACA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C86F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4E0F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A9B6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0A755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497F2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DF43FB"/>
    <w:multiLevelType w:val="hybridMultilevel"/>
    <w:tmpl w:val="8BC8FE62"/>
    <w:lvl w:ilvl="0" w:tplc="85A822C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324A214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FAA76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4ABD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41249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D94DC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58244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F6C1C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1E8A8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D92ED4"/>
    <w:multiLevelType w:val="hybridMultilevel"/>
    <w:tmpl w:val="483EBF50"/>
    <w:lvl w:ilvl="0" w:tplc="E0ACBE1C">
      <w:start w:val="1"/>
      <w:numFmt w:val="decimal"/>
      <w:lvlText w:val="%1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6C576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98EF1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56018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70FD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9BEF5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930EB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C503F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556D5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DF02CE"/>
    <w:multiLevelType w:val="hybridMultilevel"/>
    <w:tmpl w:val="B4C2F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37FC6"/>
    <w:multiLevelType w:val="hybridMultilevel"/>
    <w:tmpl w:val="621EA134"/>
    <w:lvl w:ilvl="0" w:tplc="BB9A89EA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E88A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4F8C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692C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6C76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CFA5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AED4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A0D6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E15A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3659E"/>
    <w:multiLevelType w:val="hybridMultilevel"/>
    <w:tmpl w:val="436CF56E"/>
    <w:lvl w:ilvl="0" w:tplc="25BAD9E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68A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81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A4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E51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C3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07E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601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29B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D75C42"/>
    <w:multiLevelType w:val="hybridMultilevel"/>
    <w:tmpl w:val="160C2F7C"/>
    <w:lvl w:ilvl="0" w:tplc="1BB421F6">
      <w:start w:val="3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C55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04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45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C5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E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C0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2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CA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1472ED"/>
    <w:multiLevelType w:val="hybridMultilevel"/>
    <w:tmpl w:val="72907B4E"/>
    <w:lvl w:ilvl="0" w:tplc="F97A4E0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CE60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8574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CF8A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EC7E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4350E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C6891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DCE706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BA45B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BC3779"/>
    <w:multiLevelType w:val="hybridMultilevel"/>
    <w:tmpl w:val="C4C2C13C"/>
    <w:lvl w:ilvl="0" w:tplc="B652139A">
      <w:start w:val="6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AC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A2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CB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09E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65C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A9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22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01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0240E9"/>
    <w:multiLevelType w:val="hybridMultilevel"/>
    <w:tmpl w:val="F27C46B8"/>
    <w:lvl w:ilvl="0" w:tplc="7874804A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88891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4419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646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6FC8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4EC8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EA9A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8285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4714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17108C9"/>
    <w:multiLevelType w:val="hybridMultilevel"/>
    <w:tmpl w:val="1EE203B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82340B"/>
    <w:multiLevelType w:val="hybridMultilevel"/>
    <w:tmpl w:val="8F44A82C"/>
    <w:lvl w:ilvl="0" w:tplc="4A1C60D0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A44F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84D0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2ACA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C86F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4E0F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A9B6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0A755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497F2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5D4DA0"/>
    <w:multiLevelType w:val="hybridMultilevel"/>
    <w:tmpl w:val="8DAA3E7C"/>
    <w:lvl w:ilvl="0" w:tplc="0402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E88A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4F8C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692C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6C76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CFA5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AED4C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A0D6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E15A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94605C"/>
    <w:multiLevelType w:val="hybridMultilevel"/>
    <w:tmpl w:val="D7E868FC"/>
    <w:lvl w:ilvl="0" w:tplc="EF7ADDE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2E7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F4C8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EDC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6A7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2AF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89D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6F1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8B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F335CB"/>
    <w:multiLevelType w:val="hybridMultilevel"/>
    <w:tmpl w:val="C2748516"/>
    <w:lvl w:ilvl="0" w:tplc="04020011">
      <w:start w:val="1"/>
      <w:numFmt w:val="decimal"/>
      <w:lvlText w:val="%1)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A56593"/>
    <w:multiLevelType w:val="hybridMultilevel"/>
    <w:tmpl w:val="04A4727C"/>
    <w:lvl w:ilvl="0" w:tplc="7CBC9E5A">
      <w:start w:val="1"/>
      <w:numFmt w:val="decimal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0D6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5E74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38658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5E450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6221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D3067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94A6D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49A18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9C6BCD"/>
    <w:multiLevelType w:val="hybridMultilevel"/>
    <w:tmpl w:val="B9BCFF62"/>
    <w:lvl w:ilvl="0" w:tplc="FA984678">
      <w:start w:val="1"/>
      <w:numFmt w:val="decimal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C9F7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08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67AD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C4A7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C9A9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203E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1C2F6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083D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1094121"/>
    <w:multiLevelType w:val="hybridMultilevel"/>
    <w:tmpl w:val="7BCCC0EA"/>
    <w:lvl w:ilvl="0" w:tplc="79C4E020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2A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A63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622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34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6A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31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275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409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57344E"/>
    <w:multiLevelType w:val="hybridMultilevel"/>
    <w:tmpl w:val="9000EE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D16B6"/>
    <w:multiLevelType w:val="hybridMultilevel"/>
    <w:tmpl w:val="DAA44CC8"/>
    <w:lvl w:ilvl="0" w:tplc="0402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2E7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F4C8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EDC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6A7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2AF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89D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6F1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8B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8E278F"/>
    <w:multiLevelType w:val="hybridMultilevel"/>
    <w:tmpl w:val="A65E04D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19"/>
  </w:num>
  <w:num w:numId="5">
    <w:abstractNumId w:val="3"/>
  </w:num>
  <w:num w:numId="6">
    <w:abstractNumId w:val="15"/>
  </w:num>
  <w:num w:numId="7">
    <w:abstractNumId w:val="11"/>
  </w:num>
  <w:num w:numId="8">
    <w:abstractNumId w:val="14"/>
  </w:num>
  <w:num w:numId="9">
    <w:abstractNumId w:val="33"/>
  </w:num>
  <w:num w:numId="10">
    <w:abstractNumId w:val="26"/>
  </w:num>
  <w:num w:numId="11">
    <w:abstractNumId w:val="1"/>
  </w:num>
  <w:num w:numId="12">
    <w:abstractNumId w:val="21"/>
  </w:num>
  <w:num w:numId="13">
    <w:abstractNumId w:val="24"/>
  </w:num>
  <w:num w:numId="14">
    <w:abstractNumId w:val="32"/>
  </w:num>
  <w:num w:numId="15">
    <w:abstractNumId w:val="10"/>
  </w:num>
  <w:num w:numId="16">
    <w:abstractNumId w:val="16"/>
  </w:num>
  <w:num w:numId="17">
    <w:abstractNumId w:val="3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</w:num>
  <w:num w:numId="21">
    <w:abstractNumId w:val="17"/>
  </w:num>
  <w:num w:numId="22">
    <w:abstractNumId w:val="8"/>
  </w:num>
  <w:num w:numId="23">
    <w:abstractNumId w:val="9"/>
  </w:num>
  <w:num w:numId="24">
    <w:abstractNumId w:val="12"/>
  </w:num>
  <w:num w:numId="25">
    <w:abstractNumId w:val="29"/>
  </w:num>
  <w:num w:numId="26">
    <w:abstractNumId w:val="6"/>
  </w:num>
  <w:num w:numId="27">
    <w:abstractNumId w:val="31"/>
  </w:num>
  <w:num w:numId="28">
    <w:abstractNumId w:val="37"/>
  </w:num>
  <w:num w:numId="29">
    <w:abstractNumId w:val="2"/>
  </w:num>
  <w:num w:numId="30">
    <w:abstractNumId w:val="36"/>
  </w:num>
  <w:num w:numId="31">
    <w:abstractNumId w:val="7"/>
  </w:num>
  <w:num w:numId="32">
    <w:abstractNumId w:val="22"/>
  </w:num>
  <w:num w:numId="33">
    <w:abstractNumId w:val="23"/>
  </w:num>
  <w:num w:numId="34">
    <w:abstractNumId w:val="34"/>
  </w:num>
  <w:num w:numId="35">
    <w:abstractNumId w:val="25"/>
  </w:num>
  <w:num w:numId="36">
    <w:abstractNumId w:val="35"/>
  </w:num>
  <w:num w:numId="37">
    <w:abstractNumId w:val="4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8"/>
    <w:rsid w:val="000114E5"/>
    <w:rsid w:val="00076F31"/>
    <w:rsid w:val="001258DA"/>
    <w:rsid w:val="001A1486"/>
    <w:rsid w:val="001F0015"/>
    <w:rsid w:val="001F5D26"/>
    <w:rsid w:val="00235339"/>
    <w:rsid w:val="002A578F"/>
    <w:rsid w:val="002D4B23"/>
    <w:rsid w:val="00317D41"/>
    <w:rsid w:val="0036552D"/>
    <w:rsid w:val="00367C15"/>
    <w:rsid w:val="0039507E"/>
    <w:rsid w:val="003A37F6"/>
    <w:rsid w:val="003D11BA"/>
    <w:rsid w:val="004357E5"/>
    <w:rsid w:val="004D22CC"/>
    <w:rsid w:val="00503C1D"/>
    <w:rsid w:val="00553685"/>
    <w:rsid w:val="005540F8"/>
    <w:rsid w:val="005E5326"/>
    <w:rsid w:val="006A7419"/>
    <w:rsid w:val="006C4FC7"/>
    <w:rsid w:val="006E18E8"/>
    <w:rsid w:val="006F1ED6"/>
    <w:rsid w:val="006F62DE"/>
    <w:rsid w:val="006F72CD"/>
    <w:rsid w:val="00711D2B"/>
    <w:rsid w:val="00764CBB"/>
    <w:rsid w:val="00765C5F"/>
    <w:rsid w:val="00787AE0"/>
    <w:rsid w:val="007E216B"/>
    <w:rsid w:val="007E6FF3"/>
    <w:rsid w:val="007E7ECC"/>
    <w:rsid w:val="00803034"/>
    <w:rsid w:val="0083215E"/>
    <w:rsid w:val="00840A6A"/>
    <w:rsid w:val="008439C8"/>
    <w:rsid w:val="00853517"/>
    <w:rsid w:val="009062B4"/>
    <w:rsid w:val="009D4680"/>
    <w:rsid w:val="009F5592"/>
    <w:rsid w:val="00A534AE"/>
    <w:rsid w:val="00A56EAE"/>
    <w:rsid w:val="00AF4955"/>
    <w:rsid w:val="00B43022"/>
    <w:rsid w:val="00B5595D"/>
    <w:rsid w:val="00BB2BB1"/>
    <w:rsid w:val="00BC7388"/>
    <w:rsid w:val="00CE417E"/>
    <w:rsid w:val="00D262D0"/>
    <w:rsid w:val="00D42332"/>
    <w:rsid w:val="00D60A0D"/>
    <w:rsid w:val="00DA444B"/>
    <w:rsid w:val="00DE4586"/>
    <w:rsid w:val="00E0570E"/>
    <w:rsid w:val="00E1423D"/>
    <w:rsid w:val="00E268F9"/>
    <w:rsid w:val="00EC0796"/>
    <w:rsid w:val="00EC36E0"/>
    <w:rsid w:val="00EF4AF0"/>
    <w:rsid w:val="00F15AEA"/>
    <w:rsid w:val="00F31ED3"/>
    <w:rsid w:val="00F70C82"/>
    <w:rsid w:val="00F84E45"/>
    <w:rsid w:val="00FA44B4"/>
    <w:rsid w:val="00FB67D6"/>
    <w:rsid w:val="00FC00C1"/>
    <w:rsid w:val="00FC76B6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71681-7C2E-47A9-822A-5D9D621B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9" w:lineRule="auto"/>
      <w:ind w:left="862" w:hanging="10"/>
      <w:jc w:val="both"/>
    </w:pPr>
    <w:rPr>
      <w:rFonts w:ascii="Calibri" w:eastAsia="Calibri" w:hAnsi="Calibri" w:cs="Calibri"/>
      <w:color w:val="000000"/>
      <w:sz w:val="2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17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2"/>
    </w:rPr>
  </w:style>
  <w:style w:type="paragraph" w:customStyle="1" w:styleId="1">
    <w:name w:val="Списък на абзаци1"/>
    <w:basedOn w:val="Normal"/>
    <w:rsid w:val="00A56EAE"/>
    <w:pPr>
      <w:spacing w:after="200" w:line="276" w:lineRule="auto"/>
      <w:ind w:left="720" w:firstLine="0"/>
      <w:jc w:val="left"/>
    </w:pPr>
    <w:rPr>
      <w:rFonts w:eastAsia="Times New Roman"/>
      <w:color w:val="auto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56EAE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7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3338</Words>
  <Characters>19033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2602016: ОУ "Васил Левски" - Ябълково</cp:lastModifiedBy>
  <cp:revision>2</cp:revision>
  <cp:lastPrinted>2023-10-23T06:20:00Z</cp:lastPrinted>
  <dcterms:created xsi:type="dcterms:W3CDTF">2024-08-23T09:49:00Z</dcterms:created>
  <dcterms:modified xsi:type="dcterms:W3CDTF">2024-08-23T09:49:00Z</dcterms:modified>
</cp:coreProperties>
</file>